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5851A" w14:textId="591C40C5" w:rsidR="00E20BB5" w:rsidRDefault="000979A5" w:rsidP="000979A5">
      <w:pPr>
        <w:spacing w:after="1134" w:line="360" w:lineRule="auto"/>
        <w:ind w:left="709" w:right="985"/>
        <w:jc w:val="center"/>
        <w:rPr>
          <w:rFonts w:eastAsia="Calibri"/>
          <w:sz w:val="28"/>
          <w:szCs w:val="28"/>
          <w:lang w:eastAsia="en-US"/>
        </w:rPr>
        <w:sectPr w:rsidR="00E20BB5">
          <w:pgSz w:w="11900" w:h="16915"/>
          <w:pgMar w:top="0" w:right="0" w:bottom="0" w:left="0" w:header="0" w:footer="0" w:gutter="0"/>
          <w:cols w:space="0"/>
        </w:sectPr>
      </w:pPr>
      <w:r w:rsidRPr="000979A5">
        <w:rPr>
          <w:rFonts w:eastAsia="Calibri"/>
          <w:noProof/>
          <w:sz w:val="28"/>
          <w:szCs w:val="28"/>
        </w:rPr>
        <w:drawing>
          <wp:inline distT="0" distB="0" distL="0" distR="0" wp14:anchorId="2CA744BD" wp14:editId="38D1E633">
            <wp:extent cx="7880119" cy="10389870"/>
            <wp:effectExtent l="0" t="0" r="6985" b="0"/>
            <wp:docPr id="1" name="Рисунок 1" descr="\\Storage\Сетевые папки\Администрация\Коряковцева Ирина Владимировна\Файлы\от Фоменко\Коряковцева И.В\титул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\Сетевые папки\Администрация\Коряковцева Ирина Владимировна\Файлы\от Фоменко\Коряковцева И.В\титул 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181" cy="103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A6120" w14:textId="77777777" w:rsidR="00E20BB5" w:rsidRDefault="005E5084">
      <w:pPr>
        <w:pStyle w:val="a3"/>
        <w:shd w:val="clear" w:color="auto" w:fill="FFFFFF"/>
        <w:spacing w:beforeAutospacing="0" w:after="150" w:afterAutospacing="0"/>
        <w:jc w:val="center"/>
        <w:rPr>
          <w:rFonts w:eastAsia="sans-serif"/>
          <w:b/>
          <w:bCs/>
          <w:color w:val="000000"/>
          <w:shd w:val="clear" w:color="auto" w:fill="FFFFFF"/>
          <w:lang w:val="ru-RU"/>
        </w:rPr>
      </w:pPr>
      <w:r>
        <w:rPr>
          <w:rFonts w:eastAsia="sans-serif"/>
          <w:b/>
          <w:bCs/>
          <w:color w:val="000000"/>
          <w:shd w:val="clear" w:color="auto" w:fill="FFFFFF"/>
          <w:lang w:val="ru-RU"/>
        </w:rPr>
        <w:t>Содержание</w:t>
      </w:r>
    </w:p>
    <w:p w14:paraId="3F9180B8" w14:textId="77777777" w:rsidR="00E20BB5" w:rsidRDefault="00E20BB5">
      <w:pPr>
        <w:pStyle w:val="a3"/>
        <w:shd w:val="clear" w:color="auto" w:fill="FFFFFF"/>
        <w:spacing w:beforeAutospacing="0" w:after="150" w:afterAutospacing="0"/>
        <w:jc w:val="center"/>
        <w:rPr>
          <w:rFonts w:eastAsia="sans-serif"/>
          <w:b/>
          <w:bCs/>
          <w:color w:val="000000"/>
          <w:shd w:val="clear" w:color="auto" w:fill="FFFFFF"/>
          <w:lang w:val="ru-RU"/>
        </w:rPr>
      </w:pPr>
    </w:p>
    <w:p w14:paraId="57D17BD0" w14:textId="5092FEE3" w:rsidR="005E5084" w:rsidRPr="005E5084" w:rsidRDefault="005E5084" w:rsidP="005E5084">
      <w:pPr>
        <w:pStyle w:val="10"/>
        <w:tabs>
          <w:tab w:val="right" w:leader="dot" w:pos="8296"/>
        </w:tabs>
        <w:jc w:val="both"/>
        <w:rPr>
          <w:rFonts w:asciiTheme="minorHAnsi" w:hAnsiTheme="minorHAnsi" w:cstheme="minorBidi"/>
          <w:noProof/>
          <w:sz w:val="28"/>
          <w:szCs w:val="28"/>
        </w:rPr>
      </w:pPr>
      <w:r w:rsidRPr="005E5084"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  <w:fldChar w:fldCharType="begin"/>
      </w:r>
      <w:r w:rsidRPr="005E5084"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  <w:instrText xml:space="preserve">TOC \o "1-2" \h \u </w:instrText>
      </w:r>
      <w:r w:rsidRPr="005E5084"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  <w:fldChar w:fldCharType="separate"/>
      </w:r>
      <w:hyperlink w:anchor="_Toc177375620" w:history="1">
        <w:r w:rsidRPr="005E5084">
          <w:rPr>
            <w:rStyle w:val="a5"/>
            <w:noProof/>
            <w:sz w:val="28"/>
            <w:szCs w:val="28"/>
          </w:rPr>
          <w:t>ПОЯСНИТЕЛЬНАЯ ЗАПИСКА</w:t>
        </w:r>
        <w:r w:rsidRPr="005E5084">
          <w:rPr>
            <w:noProof/>
            <w:sz w:val="28"/>
            <w:szCs w:val="28"/>
          </w:rPr>
          <w:tab/>
        </w:r>
        <w:r w:rsidRPr="005E5084">
          <w:rPr>
            <w:noProof/>
            <w:sz w:val="28"/>
            <w:szCs w:val="28"/>
          </w:rPr>
          <w:fldChar w:fldCharType="begin"/>
        </w:r>
        <w:r w:rsidRPr="005E5084">
          <w:rPr>
            <w:noProof/>
            <w:sz w:val="28"/>
            <w:szCs w:val="28"/>
          </w:rPr>
          <w:instrText xml:space="preserve"> PAGEREF _Toc177375620 \h </w:instrText>
        </w:r>
        <w:r w:rsidRPr="005E5084">
          <w:rPr>
            <w:noProof/>
            <w:sz w:val="28"/>
            <w:szCs w:val="28"/>
          </w:rPr>
        </w:r>
        <w:r w:rsidRPr="005E5084">
          <w:rPr>
            <w:noProof/>
            <w:sz w:val="28"/>
            <w:szCs w:val="28"/>
          </w:rPr>
          <w:fldChar w:fldCharType="separate"/>
        </w:r>
        <w:r w:rsidRPr="005E5084">
          <w:rPr>
            <w:noProof/>
            <w:sz w:val="28"/>
            <w:szCs w:val="28"/>
          </w:rPr>
          <w:t>3</w:t>
        </w:r>
        <w:r w:rsidRPr="005E5084">
          <w:rPr>
            <w:noProof/>
            <w:sz w:val="28"/>
            <w:szCs w:val="28"/>
          </w:rPr>
          <w:fldChar w:fldCharType="end"/>
        </w:r>
      </w:hyperlink>
    </w:p>
    <w:p w14:paraId="1A87B321" w14:textId="580DE6B3" w:rsidR="005E5084" w:rsidRPr="005E5084" w:rsidRDefault="00FA2914" w:rsidP="005E5084">
      <w:pPr>
        <w:pStyle w:val="10"/>
        <w:tabs>
          <w:tab w:val="right" w:leader="dot" w:pos="8296"/>
        </w:tabs>
        <w:jc w:val="both"/>
        <w:rPr>
          <w:rFonts w:asciiTheme="minorHAnsi" w:hAnsiTheme="minorHAnsi" w:cstheme="minorBidi"/>
          <w:noProof/>
          <w:sz w:val="28"/>
          <w:szCs w:val="28"/>
        </w:rPr>
      </w:pPr>
      <w:hyperlink w:anchor="_Toc177375621" w:history="1">
        <w:r w:rsidR="005E5084" w:rsidRPr="005E5084">
          <w:rPr>
            <w:rStyle w:val="a5"/>
            <w:noProof/>
            <w:sz w:val="28"/>
            <w:szCs w:val="28"/>
          </w:rPr>
          <w:t>ПЛАНИРУЕМЫЕ РЕЗУЛЬТАТЫ</w:t>
        </w:r>
        <w:r w:rsidR="005E5084" w:rsidRPr="005E5084">
          <w:rPr>
            <w:noProof/>
            <w:sz w:val="28"/>
            <w:szCs w:val="28"/>
          </w:rPr>
          <w:tab/>
        </w:r>
        <w:r w:rsidR="005E5084" w:rsidRPr="005E5084">
          <w:rPr>
            <w:noProof/>
            <w:sz w:val="28"/>
            <w:szCs w:val="28"/>
          </w:rPr>
          <w:fldChar w:fldCharType="begin"/>
        </w:r>
        <w:r w:rsidR="005E5084" w:rsidRPr="005E5084">
          <w:rPr>
            <w:noProof/>
            <w:sz w:val="28"/>
            <w:szCs w:val="28"/>
          </w:rPr>
          <w:instrText xml:space="preserve"> PAGEREF _Toc177375621 \h </w:instrText>
        </w:r>
        <w:r w:rsidR="005E5084" w:rsidRPr="005E5084">
          <w:rPr>
            <w:noProof/>
            <w:sz w:val="28"/>
            <w:szCs w:val="28"/>
          </w:rPr>
        </w:r>
        <w:r w:rsidR="005E5084" w:rsidRPr="005E5084">
          <w:rPr>
            <w:noProof/>
            <w:sz w:val="28"/>
            <w:szCs w:val="28"/>
          </w:rPr>
          <w:fldChar w:fldCharType="separate"/>
        </w:r>
        <w:r w:rsidR="005E5084" w:rsidRPr="005E5084">
          <w:rPr>
            <w:noProof/>
            <w:sz w:val="28"/>
            <w:szCs w:val="28"/>
          </w:rPr>
          <w:t>4</w:t>
        </w:r>
        <w:r w:rsidR="005E5084" w:rsidRPr="005E5084">
          <w:rPr>
            <w:noProof/>
            <w:sz w:val="28"/>
            <w:szCs w:val="28"/>
          </w:rPr>
          <w:fldChar w:fldCharType="end"/>
        </w:r>
      </w:hyperlink>
    </w:p>
    <w:p w14:paraId="62EFC749" w14:textId="13F78F0B" w:rsidR="005E5084" w:rsidRPr="005E5084" w:rsidRDefault="00FA2914" w:rsidP="005E5084">
      <w:pPr>
        <w:pStyle w:val="10"/>
        <w:tabs>
          <w:tab w:val="right" w:leader="dot" w:pos="8296"/>
        </w:tabs>
        <w:jc w:val="both"/>
        <w:rPr>
          <w:rFonts w:asciiTheme="minorHAnsi" w:hAnsiTheme="minorHAnsi" w:cstheme="minorBidi"/>
          <w:noProof/>
          <w:sz w:val="28"/>
          <w:szCs w:val="28"/>
        </w:rPr>
      </w:pPr>
      <w:hyperlink w:anchor="_Toc177375622" w:history="1">
        <w:r w:rsidR="005E5084" w:rsidRPr="005E5084">
          <w:rPr>
            <w:rStyle w:val="a5"/>
            <w:noProof/>
            <w:sz w:val="28"/>
            <w:szCs w:val="28"/>
          </w:rPr>
          <w:t>СОДЕРЖАНИЕ ПРОГРАММЫ</w:t>
        </w:r>
        <w:r w:rsidR="005E5084" w:rsidRPr="005E5084">
          <w:rPr>
            <w:noProof/>
            <w:sz w:val="28"/>
            <w:szCs w:val="28"/>
          </w:rPr>
          <w:tab/>
        </w:r>
        <w:r w:rsidR="005E5084" w:rsidRPr="005E5084">
          <w:rPr>
            <w:noProof/>
            <w:sz w:val="28"/>
            <w:szCs w:val="28"/>
          </w:rPr>
          <w:fldChar w:fldCharType="begin"/>
        </w:r>
        <w:r w:rsidR="005E5084" w:rsidRPr="005E5084">
          <w:rPr>
            <w:noProof/>
            <w:sz w:val="28"/>
            <w:szCs w:val="28"/>
          </w:rPr>
          <w:instrText xml:space="preserve"> PAGEREF _Toc177375622 \h </w:instrText>
        </w:r>
        <w:r w:rsidR="005E5084" w:rsidRPr="005E5084">
          <w:rPr>
            <w:noProof/>
            <w:sz w:val="28"/>
            <w:szCs w:val="28"/>
          </w:rPr>
        </w:r>
        <w:r w:rsidR="005E5084" w:rsidRPr="005E5084">
          <w:rPr>
            <w:noProof/>
            <w:sz w:val="28"/>
            <w:szCs w:val="28"/>
          </w:rPr>
          <w:fldChar w:fldCharType="separate"/>
        </w:r>
        <w:r w:rsidR="005E5084" w:rsidRPr="005E5084">
          <w:rPr>
            <w:noProof/>
            <w:sz w:val="28"/>
            <w:szCs w:val="28"/>
          </w:rPr>
          <w:t>6</w:t>
        </w:r>
        <w:r w:rsidR="005E5084" w:rsidRPr="005E5084">
          <w:rPr>
            <w:noProof/>
            <w:sz w:val="28"/>
            <w:szCs w:val="28"/>
          </w:rPr>
          <w:fldChar w:fldCharType="end"/>
        </w:r>
      </w:hyperlink>
    </w:p>
    <w:p w14:paraId="23BD349B" w14:textId="5E550388" w:rsidR="005E5084" w:rsidRPr="005E5084" w:rsidRDefault="00FA2914" w:rsidP="005E5084">
      <w:pPr>
        <w:pStyle w:val="10"/>
        <w:tabs>
          <w:tab w:val="right" w:leader="dot" w:pos="8296"/>
        </w:tabs>
        <w:jc w:val="both"/>
        <w:rPr>
          <w:rFonts w:asciiTheme="minorHAnsi" w:hAnsiTheme="minorHAnsi" w:cstheme="minorBidi"/>
          <w:noProof/>
          <w:sz w:val="28"/>
          <w:szCs w:val="28"/>
        </w:rPr>
      </w:pPr>
      <w:hyperlink w:anchor="_Toc177375623" w:history="1">
        <w:r w:rsidR="005E5084" w:rsidRPr="005E5084">
          <w:rPr>
            <w:rStyle w:val="a5"/>
            <w:noProof/>
            <w:sz w:val="28"/>
            <w:szCs w:val="28"/>
          </w:rPr>
          <w:t>ТЕМАТИЧЕСКОЕ ПЛАНИРОВАНИЕ</w:t>
        </w:r>
        <w:r w:rsidR="005E5084" w:rsidRPr="005E5084">
          <w:rPr>
            <w:noProof/>
            <w:sz w:val="28"/>
            <w:szCs w:val="28"/>
          </w:rPr>
          <w:tab/>
        </w:r>
        <w:r w:rsidR="005E5084" w:rsidRPr="005E5084">
          <w:rPr>
            <w:noProof/>
            <w:sz w:val="28"/>
            <w:szCs w:val="28"/>
          </w:rPr>
          <w:fldChar w:fldCharType="begin"/>
        </w:r>
        <w:r w:rsidR="005E5084" w:rsidRPr="005E5084">
          <w:rPr>
            <w:noProof/>
            <w:sz w:val="28"/>
            <w:szCs w:val="28"/>
          </w:rPr>
          <w:instrText xml:space="preserve"> PAGEREF _Toc177375623 \h </w:instrText>
        </w:r>
        <w:r w:rsidR="005E5084" w:rsidRPr="005E5084">
          <w:rPr>
            <w:noProof/>
            <w:sz w:val="28"/>
            <w:szCs w:val="28"/>
          </w:rPr>
        </w:r>
        <w:r w:rsidR="005E5084" w:rsidRPr="005E5084">
          <w:rPr>
            <w:noProof/>
            <w:sz w:val="28"/>
            <w:szCs w:val="28"/>
          </w:rPr>
          <w:fldChar w:fldCharType="separate"/>
        </w:r>
        <w:r w:rsidR="005E5084" w:rsidRPr="005E5084">
          <w:rPr>
            <w:noProof/>
            <w:sz w:val="28"/>
            <w:szCs w:val="28"/>
          </w:rPr>
          <w:t>6</w:t>
        </w:r>
        <w:r w:rsidR="005E5084" w:rsidRPr="005E5084">
          <w:rPr>
            <w:noProof/>
            <w:sz w:val="28"/>
            <w:szCs w:val="28"/>
          </w:rPr>
          <w:fldChar w:fldCharType="end"/>
        </w:r>
      </w:hyperlink>
    </w:p>
    <w:p w14:paraId="2C97E62B" w14:textId="752C5CB9" w:rsidR="005E5084" w:rsidRPr="005E5084" w:rsidRDefault="00FA2914" w:rsidP="005E5084">
      <w:pPr>
        <w:pStyle w:val="10"/>
        <w:tabs>
          <w:tab w:val="right" w:leader="dot" w:pos="8296"/>
        </w:tabs>
        <w:jc w:val="both"/>
        <w:rPr>
          <w:rFonts w:asciiTheme="minorHAnsi" w:hAnsiTheme="minorHAnsi" w:cstheme="minorBidi"/>
          <w:noProof/>
          <w:sz w:val="28"/>
          <w:szCs w:val="28"/>
        </w:rPr>
      </w:pPr>
      <w:hyperlink w:anchor="_Toc177375624" w:history="1">
        <w:r w:rsidR="005E5084" w:rsidRPr="005E5084">
          <w:rPr>
            <w:rStyle w:val="a5"/>
            <w:noProof/>
            <w:sz w:val="28"/>
            <w:szCs w:val="28"/>
          </w:rPr>
          <w:t>КОМПЛЕКС</w:t>
        </w:r>
        <w:r w:rsidR="005E5084" w:rsidRPr="005E5084">
          <w:rPr>
            <w:rStyle w:val="a5"/>
            <w:noProof/>
            <w:spacing w:val="7"/>
            <w:sz w:val="28"/>
            <w:szCs w:val="28"/>
          </w:rPr>
          <w:t xml:space="preserve"> </w:t>
        </w:r>
        <w:r w:rsidR="005E5084" w:rsidRPr="005E5084">
          <w:rPr>
            <w:rStyle w:val="a5"/>
            <w:noProof/>
            <w:sz w:val="28"/>
            <w:szCs w:val="28"/>
          </w:rPr>
          <w:t>ОРГАНИЗАЦИОННО-ПЕДАГОГИЧЕСКИХ</w:t>
        </w:r>
        <w:r w:rsidR="005E5084" w:rsidRPr="005E5084">
          <w:rPr>
            <w:rStyle w:val="a5"/>
            <w:noProof/>
            <w:spacing w:val="-1"/>
            <w:sz w:val="28"/>
            <w:szCs w:val="28"/>
          </w:rPr>
          <w:t xml:space="preserve"> </w:t>
        </w:r>
        <w:r w:rsidR="005E5084" w:rsidRPr="005E5084">
          <w:rPr>
            <w:rStyle w:val="a5"/>
            <w:noProof/>
            <w:sz w:val="28"/>
            <w:szCs w:val="28"/>
          </w:rPr>
          <w:t>УСЛОВИЙ</w:t>
        </w:r>
        <w:r w:rsidR="005E5084" w:rsidRPr="005E5084">
          <w:rPr>
            <w:noProof/>
            <w:sz w:val="28"/>
            <w:szCs w:val="28"/>
          </w:rPr>
          <w:tab/>
        </w:r>
        <w:r w:rsidR="005E5084" w:rsidRPr="005E5084">
          <w:rPr>
            <w:noProof/>
            <w:sz w:val="28"/>
            <w:szCs w:val="28"/>
          </w:rPr>
          <w:fldChar w:fldCharType="begin"/>
        </w:r>
        <w:r w:rsidR="005E5084" w:rsidRPr="005E5084">
          <w:rPr>
            <w:noProof/>
            <w:sz w:val="28"/>
            <w:szCs w:val="28"/>
          </w:rPr>
          <w:instrText xml:space="preserve"> PAGEREF _Toc177375624 \h </w:instrText>
        </w:r>
        <w:r w:rsidR="005E5084" w:rsidRPr="005E5084">
          <w:rPr>
            <w:noProof/>
            <w:sz w:val="28"/>
            <w:szCs w:val="28"/>
          </w:rPr>
        </w:r>
        <w:r w:rsidR="005E5084" w:rsidRPr="005E5084">
          <w:rPr>
            <w:noProof/>
            <w:sz w:val="28"/>
            <w:szCs w:val="28"/>
          </w:rPr>
          <w:fldChar w:fldCharType="separate"/>
        </w:r>
        <w:r w:rsidR="005E5084" w:rsidRPr="005E5084">
          <w:rPr>
            <w:noProof/>
            <w:sz w:val="28"/>
            <w:szCs w:val="28"/>
          </w:rPr>
          <w:t>7</w:t>
        </w:r>
        <w:r w:rsidR="005E5084" w:rsidRPr="005E5084">
          <w:rPr>
            <w:noProof/>
            <w:sz w:val="28"/>
            <w:szCs w:val="28"/>
          </w:rPr>
          <w:fldChar w:fldCharType="end"/>
        </w:r>
      </w:hyperlink>
    </w:p>
    <w:p w14:paraId="5A65BA83" w14:textId="74E98549" w:rsidR="005E5084" w:rsidRPr="005E5084" w:rsidRDefault="00FA2914" w:rsidP="005E5084">
      <w:pPr>
        <w:pStyle w:val="10"/>
        <w:tabs>
          <w:tab w:val="right" w:leader="dot" w:pos="8296"/>
        </w:tabs>
        <w:jc w:val="both"/>
        <w:rPr>
          <w:rFonts w:asciiTheme="minorHAnsi" w:hAnsiTheme="minorHAnsi" w:cstheme="minorBidi"/>
          <w:noProof/>
          <w:sz w:val="28"/>
          <w:szCs w:val="28"/>
        </w:rPr>
      </w:pPr>
      <w:hyperlink w:anchor="_Toc177375625" w:history="1">
        <w:r w:rsidR="005E5084" w:rsidRPr="005E5084">
          <w:rPr>
            <w:rStyle w:val="a5"/>
            <w:noProof/>
            <w:sz w:val="28"/>
            <w:szCs w:val="28"/>
          </w:rPr>
          <w:t>СПИСОК ЛИТЕРАТУРЫ И ИНТЕРНЕТ-ИСТОЧНИКОВ</w:t>
        </w:r>
        <w:r w:rsidR="005E5084" w:rsidRPr="005E5084">
          <w:rPr>
            <w:noProof/>
            <w:sz w:val="28"/>
            <w:szCs w:val="28"/>
          </w:rPr>
          <w:tab/>
        </w:r>
        <w:r w:rsidR="005E5084" w:rsidRPr="005E5084">
          <w:rPr>
            <w:noProof/>
            <w:sz w:val="28"/>
            <w:szCs w:val="28"/>
          </w:rPr>
          <w:fldChar w:fldCharType="begin"/>
        </w:r>
        <w:r w:rsidR="005E5084" w:rsidRPr="005E5084">
          <w:rPr>
            <w:noProof/>
            <w:sz w:val="28"/>
            <w:szCs w:val="28"/>
          </w:rPr>
          <w:instrText xml:space="preserve"> PAGEREF _Toc177375625 \h </w:instrText>
        </w:r>
        <w:r w:rsidR="005E5084" w:rsidRPr="005E5084">
          <w:rPr>
            <w:noProof/>
            <w:sz w:val="28"/>
            <w:szCs w:val="28"/>
          </w:rPr>
        </w:r>
        <w:r w:rsidR="005E5084" w:rsidRPr="005E5084">
          <w:rPr>
            <w:noProof/>
            <w:sz w:val="28"/>
            <w:szCs w:val="28"/>
          </w:rPr>
          <w:fldChar w:fldCharType="separate"/>
        </w:r>
        <w:r w:rsidR="005E5084" w:rsidRPr="005E5084">
          <w:rPr>
            <w:noProof/>
            <w:sz w:val="28"/>
            <w:szCs w:val="28"/>
          </w:rPr>
          <w:t>8</w:t>
        </w:r>
        <w:r w:rsidR="005E5084" w:rsidRPr="005E5084">
          <w:rPr>
            <w:noProof/>
            <w:sz w:val="28"/>
            <w:szCs w:val="28"/>
          </w:rPr>
          <w:fldChar w:fldCharType="end"/>
        </w:r>
      </w:hyperlink>
    </w:p>
    <w:p w14:paraId="393B0D41" w14:textId="21EE8E30" w:rsidR="00E20BB5" w:rsidRDefault="005E5084" w:rsidP="005E5084">
      <w:pPr>
        <w:pStyle w:val="a3"/>
        <w:shd w:val="clear" w:color="auto" w:fill="FFFFFF"/>
        <w:spacing w:beforeAutospacing="0" w:after="150" w:afterAutospacing="0"/>
        <w:jc w:val="both"/>
        <w:rPr>
          <w:rFonts w:eastAsia="sans-serif"/>
          <w:b/>
          <w:bCs/>
          <w:color w:val="000000"/>
          <w:shd w:val="clear" w:color="auto" w:fill="FFFFFF"/>
          <w:lang w:val="ru-RU"/>
        </w:rPr>
        <w:sectPr w:rsidR="00E20BB5">
          <w:pgSz w:w="11906" w:h="16838"/>
          <w:pgMar w:top="1440" w:right="1800" w:bottom="1440" w:left="1800" w:header="720" w:footer="720" w:gutter="0"/>
          <w:cols w:space="720"/>
          <w:docGrid w:linePitch="360"/>
        </w:sectPr>
      </w:pPr>
      <w:r w:rsidRPr="005E5084">
        <w:rPr>
          <w:rFonts w:eastAsia="sans-serif"/>
          <w:bCs/>
          <w:color w:val="000000"/>
          <w:sz w:val="28"/>
          <w:szCs w:val="28"/>
          <w:shd w:val="clear" w:color="auto" w:fill="FFFFFF"/>
          <w:lang w:val="ru-RU"/>
        </w:rPr>
        <w:fldChar w:fldCharType="end"/>
      </w:r>
    </w:p>
    <w:p w14:paraId="4B3C3EC5" w14:textId="77777777" w:rsidR="00E20BB5" w:rsidRDefault="005E5084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177375620"/>
      <w:r>
        <w:rPr>
          <w:rFonts w:ascii="Times New Roman" w:hAnsi="Times New Roman" w:cs="Times New Roman"/>
          <w:sz w:val="24"/>
          <w:szCs w:val="24"/>
        </w:rPr>
        <w:t>ПОЯСНИТЕЛЬНАЯ ЗАПИСКА</w:t>
      </w:r>
      <w:bookmarkEnd w:id="0"/>
    </w:p>
    <w:p w14:paraId="78263D96" w14:textId="77777777" w:rsidR="00E20BB5" w:rsidRPr="00F40002" w:rsidRDefault="005E5084">
      <w:pPr>
        <w:pStyle w:val="a3"/>
        <w:shd w:val="clear" w:color="auto" w:fill="FFFFFF"/>
        <w:spacing w:beforeAutospacing="0" w:afterAutospacing="0" w:line="15" w:lineRule="atLeast"/>
        <w:ind w:right="20" w:firstLine="700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F40002">
        <w:rPr>
          <w:color w:val="000000"/>
          <w:shd w:val="clear" w:color="auto" w:fill="FFFFFF"/>
          <w:lang w:val="ru-RU"/>
        </w:rPr>
        <w:t>Дополнительная общеобразовательная общеразвивающая программа технической направленности «Основы 3</w:t>
      </w:r>
      <w:r>
        <w:rPr>
          <w:color w:val="000000"/>
          <w:shd w:val="clear" w:color="auto" w:fill="FFFFFF"/>
        </w:rPr>
        <w:t>D</w:t>
      </w:r>
      <w:r w:rsidRPr="00F40002">
        <w:rPr>
          <w:color w:val="000000"/>
          <w:shd w:val="clear" w:color="auto" w:fill="FFFFFF"/>
          <w:lang w:val="ru-RU"/>
        </w:rPr>
        <w:t xml:space="preserve"> моделирования» составлена для организации дополнительного образования учащихся среднего звена основной школы и ориентирована на обучающихся, проявляющих интересы и склонности в области информатики, математики, физики, моделирования. Освоение данного направления позволяет решить проблемы, связанные с недостаточным уровнем развития абстрактного мышления, существенным преобладанием образно-визуального восприятия над другими способами получения информации.</w:t>
      </w:r>
    </w:p>
    <w:p w14:paraId="58A165DA" w14:textId="77777777" w:rsidR="00E20BB5" w:rsidRPr="00F40002" w:rsidRDefault="005E5084">
      <w:pPr>
        <w:pStyle w:val="a3"/>
        <w:shd w:val="clear" w:color="auto" w:fill="FFFFFF"/>
        <w:spacing w:beforeAutospacing="0" w:afterAutospacing="0" w:line="15" w:lineRule="atLeast"/>
        <w:ind w:right="20" w:firstLine="700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F40002">
        <w:rPr>
          <w:color w:val="000000"/>
          <w:shd w:val="clear" w:color="auto" w:fill="FFFFFF"/>
          <w:lang w:val="ru-RU"/>
        </w:rPr>
        <w:t>Деятельность по моделированию способствует воспитанию активности школьников в познавательной деятельности, развитию высших психических функций (повышению внимания, развитию памяти и логического мышления), аккуратности, самостоятельности в учебном процессе.</w:t>
      </w:r>
    </w:p>
    <w:p w14:paraId="5F510412" w14:textId="77777777" w:rsidR="00E20BB5" w:rsidRPr="00F40002" w:rsidRDefault="005E5084">
      <w:pPr>
        <w:pStyle w:val="a3"/>
        <w:shd w:val="clear" w:color="auto" w:fill="FFFFFF"/>
        <w:spacing w:beforeAutospacing="0" w:afterAutospacing="0" w:line="15" w:lineRule="atLeast"/>
        <w:ind w:right="20" w:firstLine="700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F40002">
        <w:rPr>
          <w:color w:val="000000"/>
          <w:shd w:val="clear" w:color="auto" w:fill="FFFFFF"/>
          <w:lang w:val="ru-RU"/>
        </w:rPr>
        <w:t>Поддержка и развитие детского технического творчества соответствуют актуальным и перспективным потребностям личности и стратегическим национальным приоритетам Российской Федерации.</w:t>
      </w:r>
    </w:p>
    <w:p w14:paraId="0F04BE9C" w14:textId="77777777" w:rsidR="00E20BB5" w:rsidRPr="00F40002" w:rsidRDefault="005E5084">
      <w:pPr>
        <w:pStyle w:val="a3"/>
        <w:shd w:val="clear" w:color="auto" w:fill="FFFFFF"/>
        <w:spacing w:beforeAutospacing="0" w:afterAutospacing="0" w:line="15" w:lineRule="atLeast"/>
        <w:ind w:right="20" w:firstLine="700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F40002">
        <w:rPr>
          <w:b/>
          <w:bCs/>
          <w:color w:val="000000"/>
          <w:shd w:val="clear" w:color="auto" w:fill="FFFFFF"/>
          <w:lang w:val="ru-RU"/>
        </w:rPr>
        <w:t>Актуальность</w:t>
      </w:r>
      <w:r>
        <w:rPr>
          <w:color w:val="000000"/>
          <w:shd w:val="clear" w:color="auto" w:fill="FFFFFF"/>
        </w:rPr>
        <w:t> </w:t>
      </w:r>
      <w:r w:rsidRPr="00F40002">
        <w:rPr>
          <w:color w:val="000000"/>
          <w:shd w:val="clear" w:color="auto" w:fill="FFFFFF"/>
          <w:lang w:val="ru-RU"/>
        </w:rPr>
        <w:t>данной программы состоит в том, что она направлена на овладение знаниями в области компьютерной трехмерной графики конструирования и технологий на основе методов активизации творческого воображения, и тем самым способствует развитию конструкторских, изобретательских, научно-технических компетентностей и нацеливает детей на осознанный выбор необходимых обществу профессий, как инженер-конструктор, инженер-технолог, проектировщик, дизайнер и т.д.</w:t>
      </w:r>
    </w:p>
    <w:p w14:paraId="602BEF74" w14:textId="77777777" w:rsidR="00E20BB5" w:rsidRPr="000979A5" w:rsidRDefault="005E5084">
      <w:pPr>
        <w:pStyle w:val="a3"/>
        <w:shd w:val="clear" w:color="auto" w:fill="FFFFFF"/>
        <w:spacing w:beforeAutospacing="0" w:afterAutospacing="0" w:line="15" w:lineRule="atLeast"/>
        <w:ind w:right="20" w:firstLine="700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F40002">
        <w:rPr>
          <w:b/>
          <w:bCs/>
          <w:color w:val="000000"/>
          <w:shd w:val="clear" w:color="auto" w:fill="FFFFFF"/>
          <w:lang w:val="ru-RU"/>
        </w:rPr>
        <w:t>Новизна</w:t>
      </w:r>
      <w:r>
        <w:rPr>
          <w:color w:val="000000"/>
          <w:shd w:val="clear" w:color="auto" w:fill="FFFFFF"/>
        </w:rPr>
        <w:t> </w:t>
      </w:r>
      <w:r w:rsidRPr="00F40002">
        <w:rPr>
          <w:color w:val="000000"/>
          <w:shd w:val="clear" w:color="auto" w:fill="FFFFFF"/>
          <w:lang w:val="ru-RU"/>
        </w:rPr>
        <w:t>данной программы состоит в том, что занятия по 3</w:t>
      </w:r>
      <w:r>
        <w:rPr>
          <w:color w:val="000000"/>
          <w:shd w:val="clear" w:color="auto" w:fill="FFFFFF"/>
        </w:rPr>
        <w:t>D</w:t>
      </w:r>
      <w:r w:rsidRPr="00F40002">
        <w:rPr>
          <w:color w:val="000000"/>
          <w:shd w:val="clear" w:color="auto" w:fill="FFFFFF"/>
          <w:lang w:val="ru-RU"/>
        </w:rPr>
        <w:t xml:space="preserve"> моделированию помогают приобрести глубокие знания в области технических наук, ценные практические умения и навыки, воспитывают трудолюбие, дисциплинированность, культуру труда, умение работать в коллективе. Знания, полученные при изучении программы «Основы 3</w:t>
      </w:r>
      <w:r>
        <w:rPr>
          <w:color w:val="000000"/>
          <w:shd w:val="clear" w:color="auto" w:fill="FFFFFF"/>
        </w:rPr>
        <w:t>D</w:t>
      </w:r>
      <w:r w:rsidRPr="00F40002">
        <w:rPr>
          <w:color w:val="000000"/>
          <w:shd w:val="clear" w:color="auto" w:fill="FFFFFF"/>
          <w:lang w:val="ru-RU"/>
        </w:rPr>
        <w:t xml:space="preserve">-моделирования», учащиеся могут применить для подготовки мультимедийных разработок по различным предметам – математике, физике, химии, биологии и др. </w:t>
      </w:r>
      <w:r w:rsidRPr="000979A5">
        <w:rPr>
          <w:color w:val="000000"/>
          <w:shd w:val="clear" w:color="auto" w:fill="FFFFFF"/>
          <w:lang w:val="ru-RU"/>
        </w:rPr>
        <w:t>Трехмерное моделирование служит основой для изучения систем виртуальной реальности.</w:t>
      </w:r>
    </w:p>
    <w:p w14:paraId="492F393A" w14:textId="77777777" w:rsidR="00E20BB5" w:rsidRPr="000979A5" w:rsidRDefault="005E5084">
      <w:pPr>
        <w:pStyle w:val="a3"/>
        <w:shd w:val="clear" w:color="auto" w:fill="FFFFFF"/>
        <w:spacing w:beforeAutospacing="0" w:afterAutospacing="0" w:line="15" w:lineRule="atLeast"/>
        <w:ind w:firstLine="560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0979A5">
        <w:rPr>
          <w:b/>
          <w:bCs/>
          <w:color w:val="000000"/>
          <w:shd w:val="clear" w:color="auto" w:fill="FFFFFF"/>
          <w:lang w:val="ru-RU"/>
        </w:rPr>
        <w:t>Цели:</w:t>
      </w:r>
    </w:p>
    <w:p w14:paraId="1425CC94" w14:textId="77777777" w:rsidR="00E20BB5" w:rsidRDefault="005E5084">
      <w:pPr>
        <w:numPr>
          <w:ilvl w:val="0"/>
          <w:numId w:val="1"/>
        </w:numPr>
        <w:spacing w:before="30" w:after="30" w:line="15" w:lineRule="atLeast"/>
        <w:ind w:left="1280"/>
        <w:jc w:val="both"/>
        <w:rPr>
          <w:rFonts w:ascii="Calibri" w:hAnsi="Calibri" w:cs="Calibri"/>
          <w:color w:val="000000"/>
        </w:rPr>
      </w:pPr>
      <w:r>
        <w:rPr>
          <w:color w:val="000000"/>
          <w:sz w:val="24"/>
          <w:szCs w:val="24"/>
          <w:shd w:val="clear" w:color="auto" w:fill="FFFFFF"/>
        </w:rPr>
        <w:t>заинтересовать учащихся, показать возможности современных программных средств для обработки графических изображений;</w:t>
      </w:r>
    </w:p>
    <w:p w14:paraId="3256ACD4" w14:textId="77777777" w:rsidR="00E20BB5" w:rsidRDefault="005E5084">
      <w:pPr>
        <w:numPr>
          <w:ilvl w:val="0"/>
          <w:numId w:val="1"/>
        </w:numPr>
        <w:spacing w:before="30" w:after="30" w:line="15" w:lineRule="atLeast"/>
        <w:ind w:left="1280"/>
        <w:jc w:val="both"/>
        <w:rPr>
          <w:rFonts w:ascii="Calibri" w:hAnsi="Calibri" w:cs="Calibri"/>
          <w:color w:val="000000"/>
        </w:rPr>
      </w:pPr>
      <w:r>
        <w:rPr>
          <w:color w:val="000000"/>
          <w:sz w:val="24"/>
          <w:szCs w:val="24"/>
          <w:shd w:val="clear" w:color="auto" w:fill="FFFFFF"/>
        </w:rPr>
        <w:t>познакомить с принципами работы 3D графического редактора, который является свободно распространяемой программой;</w:t>
      </w:r>
    </w:p>
    <w:p w14:paraId="1E213E39" w14:textId="77777777" w:rsidR="00E20BB5" w:rsidRDefault="005E5084">
      <w:pPr>
        <w:numPr>
          <w:ilvl w:val="0"/>
          <w:numId w:val="1"/>
        </w:numPr>
        <w:spacing w:before="30" w:after="30" w:line="15" w:lineRule="atLeast"/>
        <w:ind w:left="1280"/>
        <w:jc w:val="both"/>
        <w:rPr>
          <w:rFonts w:ascii="Calibri" w:hAnsi="Calibri" w:cs="Calibri"/>
          <w:color w:val="000000"/>
        </w:rPr>
      </w:pPr>
      <w:r>
        <w:rPr>
          <w:color w:val="000000"/>
          <w:sz w:val="24"/>
          <w:szCs w:val="24"/>
          <w:shd w:val="clear" w:color="auto" w:fill="FFFFFF"/>
        </w:rPr>
        <w:t>сформировать понятие безграничных возможностей создания трёхмерного изображения.</w:t>
      </w:r>
    </w:p>
    <w:p w14:paraId="457DD5AE" w14:textId="77777777" w:rsidR="00E20BB5" w:rsidRDefault="005E5084">
      <w:pPr>
        <w:pStyle w:val="a3"/>
        <w:shd w:val="clear" w:color="auto" w:fill="FFFFFF"/>
        <w:spacing w:beforeAutospacing="0" w:afterAutospacing="0" w:line="15" w:lineRule="atLeast"/>
        <w:ind w:firstLine="5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color w:val="000000"/>
          <w:shd w:val="clear" w:color="auto" w:fill="FFFFFF"/>
        </w:rPr>
        <w:t>Задачи:</w:t>
      </w:r>
    </w:p>
    <w:p w14:paraId="7ED3E695" w14:textId="3A83C496" w:rsidR="00E20BB5" w:rsidRDefault="005E5084">
      <w:pPr>
        <w:numPr>
          <w:ilvl w:val="0"/>
          <w:numId w:val="2"/>
        </w:numPr>
        <w:spacing w:before="30" w:after="30" w:line="15" w:lineRule="atLeast"/>
        <w:ind w:left="1280"/>
        <w:jc w:val="both"/>
        <w:rPr>
          <w:rFonts w:ascii="Calibri" w:hAnsi="Calibri" w:cs="Calibri"/>
          <w:color w:val="000000"/>
        </w:rPr>
      </w:pPr>
      <w:r>
        <w:rPr>
          <w:color w:val="000000"/>
          <w:sz w:val="24"/>
          <w:szCs w:val="24"/>
          <w:shd w:val="clear" w:color="auto" w:fill="FFFFFF"/>
        </w:rPr>
        <w:t>дать представление об основных возможностях создания и обработки изображения в программе</w:t>
      </w:r>
      <w:r w:rsidR="00F40002">
        <w:rPr>
          <w:color w:val="000000"/>
          <w:sz w:val="24"/>
          <w:szCs w:val="24"/>
          <w:shd w:val="clear" w:color="auto" w:fill="FFFFFF"/>
        </w:rPr>
        <w:t>.</w:t>
      </w:r>
    </w:p>
    <w:p w14:paraId="329910F0" w14:textId="77777777" w:rsidR="00E20BB5" w:rsidRDefault="005E5084">
      <w:pPr>
        <w:numPr>
          <w:ilvl w:val="0"/>
          <w:numId w:val="2"/>
        </w:numPr>
        <w:spacing w:before="30" w:after="30" w:line="15" w:lineRule="atLeast"/>
        <w:ind w:left="1280"/>
        <w:jc w:val="both"/>
        <w:rPr>
          <w:rFonts w:ascii="Calibri" w:hAnsi="Calibri" w:cs="Calibri"/>
          <w:color w:val="000000"/>
        </w:rPr>
      </w:pPr>
      <w:r>
        <w:rPr>
          <w:color w:val="000000"/>
          <w:sz w:val="24"/>
          <w:szCs w:val="24"/>
          <w:shd w:val="clear" w:color="auto" w:fill="FFFFFF"/>
        </w:rPr>
        <w:t>научить создавать трёхмерные картинки, используя набор инструментов, имеющихся в изучаемом приложении;</w:t>
      </w:r>
    </w:p>
    <w:p w14:paraId="080FF232" w14:textId="77777777" w:rsidR="00E20BB5" w:rsidRDefault="005E5084">
      <w:pPr>
        <w:numPr>
          <w:ilvl w:val="0"/>
          <w:numId w:val="2"/>
        </w:numPr>
        <w:spacing w:before="30" w:after="30" w:line="15" w:lineRule="atLeast"/>
        <w:ind w:left="1280"/>
        <w:jc w:val="both"/>
        <w:rPr>
          <w:rFonts w:ascii="Calibri" w:hAnsi="Calibri" w:cs="Calibri"/>
          <w:color w:val="000000"/>
        </w:rPr>
      </w:pPr>
      <w:r>
        <w:rPr>
          <w:color w:val="000000"/>
          <w:sz w:val="24"/>
          <w:szCs w:val="24"/>
          <w:shd w:val="clear" w:color="auto" w:fill="FFFFFF"/>
        </w:rPr>
        <w:t>ознакомить с основными операциями в 3D - среде;</w:t>
      </w:r>
    </w:p>
    <w:p w14:paraId="522B7077" w14:textId="77777777" w:rsidR="00E20BB5" w:rsidRDefault="005E5084">
      <w:pPr>
        <w:numPr>
          <w:ilvl w:val="0"/>
          <w:numId w:val="2"/>
        </w:numPr>
        <w:spacing w:before="30" w:after="30" w:line="15" w:lineRule="atLeast"/>
        <w:ind w:left="1280"/>
        <w:jc w:val="both"/>
        <w:rPr>
          <w:rFonts w:ascii="Calibri" w:hAnsi="Calibri" w:cs="Calibri"/>
          <w:color w:val="000000"/>
        </w:rPr>
      </w:pPr>
      <w:r>
        <w:rPr>
          <w:color w:val="000000"/>
          <w:sz w:val="24"/>
          <w:szCs w:val="24"/>
          <w:shd w:val="clear" w:color="auto" w:fill="FFFFFF"/>
        </w:rPr>
        <w:t>способствовать развитию алгоритмического мышления;</w:t>
      </w:r>
    </w:p>
    <w:p w14:paraId="3E2B4003" w14:textId="77777777" w:rsidR="00E20BB5" w:rsidRDefault="005E5084">
      <w:pPr>
        <w:numPr>
          <w:ilvl w:val="0"/>
          <w:numId w:val="2"/>
        </w:numPr>
        <w:spacing w:before="30" w:after="30" w:line="15" w:lineRule="atLeast"/>
        <w:ind w:left="1280"/>
        <w:jc w:val="both"/>
        <w:rPr>
          <w:rFonts w:ascii="Calibri" w:hAnsi="Calibri" w:cs="Calibri"/>
          <w:color w:val="000000"/>
        </w:rPr>
      </w:pPr>
      <w:r>
        <w:rPr>
          <w:color w:val="000000"/>
          <w:sz w:val="24"/>
          <w:szCs w:val="24"/>
          <w:shd w:val="clear" w:color="auto" w:fill="FFFFFF"/>
        </w:rPr>
        <w:t>формирование навыков работы в проектных технологиях.</w:t>
      </w:r>
    </w:p>
    <w:p w14:paraId="48E18B27" w14:textId="77777777" w:rsidR="00E20BB5" w:rsidRPr="00F40002" w:rsidRDefault="005E5084">
      <w:pPr>
        <w:pStyle w:val="a3"/>
        <w:shd w:val="clear" w:color="auto" w:fill="FFFFFF"/>
        <w:spacing w:beforeAutospacing="0" w:afterAutospacing="0" w:line="15" w:lineRule="atLeast"/>
        <w:jc w:val="center"/>
        <w:rPr>
          <w:b/>
          <w:bCs/>
          <w:color w:val="000000"/>
          <w:sz w:val="36"/>
          <w:szCs w:val="36"/>
          <w:lang w:val="ru-RU"/>
        </w:rPr>
      </w:pPr>
      <w:r w:rsidRPr="00F40002">
        <w:rPr>
          <w:b/>
          <w:bCs/>
          <w:color w:val="000000"/>
          <w:shd w:val="clear" w:color="auto" w:fill="FFFFFF"/>
          <w:lang w:val="ru-RU"/>
        </w:rPr>
        <w:t>Место в учебном плане</w:t>
      </w:r>
    </w:p>
    <w:p w14:paraId="6FCBF935" w14:textId="77777777" w:rsidR="00E20BB5" w:rsidRPr="00F40002" w:rsidRDefault="005E5084">
      <w:pPr>
        <w:pStyle w:val="a3"/>
        <w:shd w:val="clear" w:color="auto" w:fill="FFFFFF"/>
        <w:spacing w:beforeAutospacing="0" w:afterAutospacing="0" w:line="15" w:lineRule="atLeast"/>
        <w:ind w:firstLine="700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F40002">
        <w:rPr>
          <w:color w:val="000000"/>
          <w:shd w:val="clear" w:color="auto" w:fill="FFFFFF"/>
          <w:lang w:val="ru-RU"/>
        </w:rPr>
        <w:t xml:space="preserve">Программа рассчитана на </w:t>
      </w:r>
      <w:r>
        <w:rPr>
          <w:color w:val="000000"/>
          <w:shd w:val="clear" w:color="auto" w:fill="FFFFFF"/>
          <w:lang w:val="ru-RU"/>
        </w:rPr>
        <w:t>68</w:t>
      </w:r>
      <w:r w:rsidRPr="00F40002">
        <w:rPr>
          <w:color w:val="000000"/>
          <w:shd w:val="clear" w:color="auto" w:fill="FFFFFF"/>
          <w:lang w:val="ru-RU"/>
        </w:rPr>
        <w:t xml:space="preserve"> часов, с проведением занятий </w:t>
      </w:r>
      <w:r>
        <w:rPr>
          <w:color w:val="000000"/>
          <w:shd w:val="clear" w:color="auto" w:fill="FFFFFF"/>
          <w:lang w:val="ru-RU"/>
        </w:rPr>
        <w:t>2</w:t>
      </w:r>
      <w:r w:rsidRPr="00F40002">
        <w:rPr>
          <w:color w:val="000000"/>
          <w:shd w:val="clear" w:color="auto" w:fill="FFFFFF"/>
          <w:lang w:val="ru-RU"/>
        </w:rPr>
        <w:t xml:space="preserve"> раз в неделю. Продолжительность занятия 40 минут.</w:t>
      </w:r>
    </w:p>
    <w:p w14:paraId="023EB1EF" w14:textId="77777777" w:rsidR="00E20BB5" w:rsidRPr="00F40002" w:rsidRDefault="005E5084">
      <w:pPr>
        <w:pStyle w:val="a3"/>
        <w:shd w:val="clear" w:color="auto" w:fill="FFFFFF"/>
        <w:spacing w:beforeAutospacing="0" w:afterAutospacing="0" w:line="15" w:lineRule="atLeast"/>
        <w:ind w:firstLine="700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F40002">
        <w:rPr>
          <w:color w:val="000000"/>
          <w:shd w:val="clear" w:color="auto" w:fill="FFFFFF"/>
          <w:lang w:val="ru-RU"/>
        </w:rPr>
        <w:t>Содержание занятий отвечает требованию к организации дополнительного образования. Подбор заданий отражает реальную интеллектуальную подготовку учащихся, содержит полезную и любопытную информацию, способную дать простор воображению.</w:t>
      </w:r>
    </w:p>
    <w:p w14:paraId="40011FC5" w14:textId="77777777" w:rsidR="00E20BB5" w:rsidRDefault="00E20BB5"/>
    <w:p w14:paraId="7134419E" w14:textId="66EBA65D" w:rsidR="00E20BB5" w:rsidRDefault="005E5084">
      <w:pPr>
        <w:pStyle w:val="a3"/>
        <w:shd w:val="clear" w:color="auto" w:fill="FFFFFF"/>
        <w:spacing w:beforeAutospacing="0" w:afterAutospacing="0"/>
        <w:ind w:firstLineChars="12500" w:firstLine="30000"/>
        <w:jc w:val="both"/>
        <w:rPr>
          <w:rFonts w:eastAsia="sans-serif"/>
          <w:color w:val="000000"/>
          <w:shd w:val="clear" w:color="auto" w:fill="FFFFFF"/>
          <w:lang w:val="ru-RU"/>
        </w:rPr>
      </w:pPr>
      <w:proofErr w:type="spellStart"/>
      <w:r w:rsidRPr="00F40002">
        <w:rPr>
          <w:rFonts w:eastAsia="sans-serif"/>
          <w:color w:val="000000"/>
          <w:shd w:val="clear" w:color="auto" w:fill="FFFFFF"/>
          <w:lang w:val="ru-RU"/>
        </w:rPr>
        <w:t>Р</w:t>
      </w:r>
      <w:r>
        <w:rPr>
          <w:rFonts w:eastAsia="sans-serif"/>
          <w:color w:val="000000"/>
          <w:shd w:val="clear" w:color="auto" w:fill="FFFFFF"/>
          <w:lang w:val="ru-RU"/>
        </w:rPr>
        <w:t>Р</w:t>
      </w:r>
      <w:r w:rsidRPr="00F40002">
        <w:rPr>
          <w:rFonts w:eastAsia="sans-serif"/>
          <w:color w:val="000000"/>
          <w:shd w:val="clear" w:color="auto" w:fill="FFFFFF"/>
          <w:lang w:val="ru-RU"/>
        </w:rPr>
        <w:t>абочая</w:t>
      </w:r>
      <w:proofErr w:type="spellEnd"/>
      <w:r w:rsidRPr="00F40002">
        <w:rPr>
          <w:rFonts w:eastAsia="sans-serif"/>
          <w:color w:val="000000"/>
          <w:shd w:val="clear" w:color="auto" w:fill="FFFFFF"/>
          <w:lang w:val="ru-RU"/>
        </w:rPr>
        <w:t xml:space="preserve"> программа «3</w:t>
      </w:r>
      <w:r>
        <w:rPr>
          <w:rFonts w:eastAsia="sans-serif"/>
          <w:color w:val="000000"/>
          <w:shd w:val="clear" w:color="auto" w:fill="FFFFFF"/>
        </w:rPr>
        <w:t>D</w:t>
      </w:r>
      <w:r w:rsidRPr="00F40002">
        <w:rPr>
          <w:rFonts w:eastAsia="sans-serif"/>
          <w:color w:val="000000"/>
          <w:shd w:val="clear" w:color="auto" w:fill="FFFFFF"/>
          <w:lang w:val="ru-RU"/>
        </w:rPr>
        <w:t xml:space="preserve"> моделирование» составлена в соответствии со следующими нормативными документами:</w:t>
      </w:r>
    </w:p>
    <w:p w14:paraId="119977AB" w14:textId="77777777" w:rsidR="00FA2914" w:rsidRPr="00711CF1" w:rsidRDefault="00FA2914" w:rsidP="00FA2914">
      <w:pPr>
        <w:numPr>
          <w:ilvl w:val="0"/>
          <w:numId w:val="13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  <w:sz w:val="24"/>
          <w:szCs w:val="24"/>
        </w:rPr>
      </w:pPr>
      <w:r w:rsidRPr="00105EE5">
        <w:rPr>
          <w:rFonts w:eastAsia="Calibri"/>
          <w:lang w:eastAsia="en-US"/>
        </w:rPr>
        <w:t>Федерального закона «Об образовании в Российской федерации» №273-ФЗ от 29.12.2012 (последняя редакция)</w:t>
      </w:r>
    </w:p>
    <w:p w14:paraId="47909EC8" w14:textId="77777777" w:rsidR="00FA2914" w:rsidRPr="00711CF1" w:rsidRDefault="00FA2914" w:rsidP="00FA2914">
      <w:pPr>
        <w:numPr>
          <w:ilvl w:val="0"/>
          <w:numId w:val="13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  <w:sz w:val="24"/>
          <w:szCs w:val="24"/>
        </w:rPr>
      </w:pPr>
      <w:r w:rsidRPr="00105EE5">
        <w:rPr>
          <w:rFonts w:eastAsia="Calibri"/>
          <w:lang w:eastAsia="en-US"/>
        </w:rPr>
        <w:t>Распоряжение Правительства РФ от 31 марта 2022 г. № 678-р «Об утверждении Концепции развития дополнительного образования детей до 2030 г. и плана мероприятий по ее реализации» (изм. от 15.05.2023 г.).</w:t>
      </w:r>
    </w:p>
    <w:p w14:paraId="12283953" w14:textId="77777777" w:rsidR="00FA2914" w:rsidRPr="00711CF1" w:rsidRDefault="00FA2914" w:rsidP="00FA2914">
      <w:pPr>
        <w:numPr>
          <w:ilvl w:val="0"/>
          <w:numId w:val="13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  <w:sz w:val="24"/>
          <w:szCs w:val="24"/>
        </w:rPr>
      </w:pPr>
      <w:r>
        <w:t xml:space="preserve"> Указ Президента Российской Федерации от 28 февраля 2024 г. № 145 «О Стратегии научно-технологического развития Российской Федерации.</w:t>
      </w:r>
    </w:p>
    <w:p w14:paraId="2C2BD063" w14:textId="77777777" w:rsidR="00FA2914" w:rsidRPr="00711CF1" w:rsidRDefault="00FA2914" w:rsidP="00FA2914">
      <w:pPr>
        <w:numPr>
          <w:ilvl w:val="0"/>
          <w:numId w:val="13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  <w:sz w:val="24"/>
          <w:szCs w:val="24"/>
        </w:rPr>
      </w:pPr>
      <w:r w:rsidRPr="00105EE5">
        <w:rPr>
          <w:rFonts w:eastAsia="Calibri"/>
          <w:lang w:eastAsia="en-US"/>
        </w:rPr>
        <w:t>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года».</w:t>
      </w:r>
    </w:p>
    <w:p w14:paraId="27E63863" w14:textId="77777777" w:rsidR="00FA2914" w:rsidRPr="00711CF1" w:rsidRDefault="00FA2914" w:rsidP="00FA2914">
      <w:pPr>
        <w:numPr>
          <w:ilvl w:val="0"/>
          <w:numId w:val="13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  <w:sz w:val="24"/>
          <w:szCs w:val="24"/>
        </w:rPr>
      </w:pPr>
      <w:r w:rsidRPr="00105EE5">
        <w:rPr>
          <w:rFonts w:eastAsia="Calibri"/>
          <w:lang w:eastAsia="en-US"/>
        </w:rPr>
        <w:t>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14:paraId="460E0050" w14:textId="77777777" w:rsidR="00FA2914" w:rsidRPr="00711CF1" w:rsidRDefault="00FA2914" w:rsidP="00FA2914">
      <w:pPr>
        <w:numPr>
          <w:ilvl w:val="0"/>
          <w:numId w:val="13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  <w:sz w:val="24"/>
          <w:szCs w:val="24"/>
        </w:rPr>
      </w:pPr>
      <w:r>
        <w:t>Распоряжение Правительства РФ от 25 июля 2022 г. № 2036-р «Об утверждении Плана проведения в РФ Десятилетия науки и технологий» (с изм.14.03.2023 г.).</w:t>
      </w:r>
    </w:p>
    <w:p w14:paraId="222EC871" w14:textId="77777777" w:rsidR="00FA2914" w:rsidRPr="00711CF1" w:rsidRDefault="00FA2914" w:rsidP="00FA2914">
      <w:pPr>
        <w:numPr>
          <w:ilvl w:val="0"/>
          <w:numId w:val="13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  <w:sz w:val="24"/>
          <w:szCs w:val="24"/>
        </w:rPr>
      </w:pPr>
      <w:r w:rsidRPr="00105EE5">
        <w:rPr>
          <w:rFonts w:eastAsia="Calibri"/>
          <w:lang w:eastAsia="en-US"/>
        </w:rPr>
        <w:t xml:space="preserve">Письмо Министерства образования и науки Российской Федерации от 18 ноября 2015 г. № 09-3242 «О направлении информации» (Методические рекомендации по проектированию дополнительных общеразвивающих программ (включая </w:t>
      </w:r>
      <w:proofErr w:type="spellStart"/>
      <w:r w:rsidRPr="00105EE5">
        <w:rPr>
          <w:rFonts w:eastAsia="Calibri"/>
          <w:lang w:eastAsia="en-US"/>
        </w:rPr>
        <w:t>разноуровневые</w:t>
      </w:r>
      <w:proofErr w:type="spellEnd"/>
      <w:r w:rsidRPr="00105EE5">
        <w:rPr>
          <w:rFonts w:eastAsia="Calibri"/>
          <w:lang w:eastAsia="en-US"/>
        </w:rPr>
        <w:t xml:space="preserve"> программы).</w:t>
      </w:r>
    </w:p>
    <w:p w14:paraId="77CC668C" w14:textId="77777777" w:rsidR="00FA2914" w:rsidRPr="00711CF1" w:rsidRDefault="00FA2914" w:rsidP="00FA2914">
      <w:pPr>
        <w:numPr>
          <w:ilvl w:val="0"/>
          <w:numId w:val="13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  <w:sz w:val="24"/>
          <w:szCs w:val="24"/>
        </w:rPr>
      </w:pPr>
      <w:r w:rsidRPr="00105EE5">
        <w:rPr>
          <w:rFonts w:eastAsia="Calibri"/>
          <w:lang w:eastAsia="en-US"/>
        </w:rPr>
        <w:t>Постановление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14:paraId="7786FE58" w14:textId="77777777" w:rsidR="00FA2914" w:rsidRPr="00711CF1" w:rsidRDefault="00FA2914" w:rsidP="00FA2914">
      <w:pPr>
        <w:numPr>
          <w:ilvl w:val="0"/>
          <w:numId w:val="13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</w:rPr>
      </w:pPr>
      <w:r w:rsidRPr="00711CF1">
        <w:rPr>
          <w:color w:val="000000"/>
        </w:rPr>
        <w:t xml:space="preserve">Межведомственный план работы по реализации Концепции развития дополнительного образования в ТО до 2030 г. </w:t>
      </w:r>
      <w:hyperlink r:id="rId6" w:history="1">
        <w:r w:rsidRPr="00711CF1">
          <w:rPr>
            <w:color w:val="0000FF"/>
            <w:u w:val="single"/>
          </w:rPr>
          <w:t>http://dop70.ru/?page_id=100</w:t>
        </w:r>
      </w:hyperlink>
    </w:p>
    <w:p w14:paraId="10D86EFB" w14:textId="77777777" w:rsidR="00FA2914" w:rsidRPr="00711CF1" w:rsidRDefault="00FA2914" w:rsidP="00FA2914">
      <w:pPr>
        <w:numPr>
          <w:ilvl w:val="0"/>
          <w:numId w:val="13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</w:rPr>
      </w:pPr>
      <w:r w:rsidRPr="00711CF1">
        <w:rPr>
          <w:color w:val="000000"/>
        </w:rPr>
        <w:t>Методические рекомендации по проектированию  дополнительных общеразвивающих программ.</w:t>
      </w:r>
      <w:hyperlink r:id="rId7" w:history="1">
        <w:r w:rsidRPr="00711CF1">
          <w:rPr>
            <w:color w:val="0000FF"/>
            <w:u w:val="single"/>
          </w:rPr>
          <w:t>http://dop70.ru/wpcontent/uploads/2018/08/Metodicheskie-rekomendatsii-2015-g.-3.pdf</w:t>
        </w:r>
      </w:hyperlink>
    </w:p>
    <w:p w14:paraId="5A265425" w14:textId="77777777" w:rsidR="00FA2914" w:rsidRPr="00711CF1" w:rsidRDefault="00FA2914" w:rsidP="00FA2914">
      <w:pPr>
        <w:numPr>
          <w:ilvl w:val="0"/>
          <w:numId w:val="13"/>
        </w:numPr>
        <w:autoSpaceDE w:val="0"/>
        <w:autoSpaceDN w:val="0"/>
        <w:adjustRightInd w:val="0"/>
        <w:spacing w:after="9" w:line="259" w:lineRule="auto"/>
        <w:jc w:val="both"/>
      </w:pPr>
      <w:r w:rsidRPr="00711CF1">
        <w:rPr>
          <w:b/>
          <w:bCs/>
          <w:color w:val="333333"/>
          <w:shd w:val="clear" w:color="auto" w:fill="FFFFFF"/>
        </w:rPr>
        <w:t>Распоряжение</w:t>
      </w:r>
      <w:r w:rsidRPr="00711CF1">
        <w:rPr>
          <w:color w:val="333333"/>
          <w:shd w:val="clear" w:color="auto" w:fill="FFFFFF"/>
        </w:rPr>
        <w:t> </w:t>
      </w:r>
      <w:r w:rsidRPr="00711CF1">
        <w:rPr>
          <w:shd w:val="clear" w:color="auto" w:fill="FFFFFF"/>
        </w:rPr>
        <w:t>ДОО ТО от 07.12 2023 № 1876-р «Об утверждении Плана мероприятий по развитию </w:t>
      </w:r>
      <w:r w:rsidRPr="00711CF1">
        <w:rPr>
          <w:bCs/>
          <w:shd w:val="clear" w:color="auto" w:fill="FFFFFF"/>
        </w:rPr>
        <w:t>инженерного</w:t>
      </w:r>
      <w:r w:rsidRPr="00711CF1">
        <w:rPr>
          <w:shd w:val="clear" w:color="auto" w:fill="FFFFFF"/>
        </w:rPr>
        <w:t> </w:t>
      </w:r>
      <w:r w:rsidRPr="00711CF1">
        <w:rPr>
          <w:bCs/>
          <w:shd w:val="clear" w:color="auto" w:fill="FFFFFF"/>
        </w:rPr>
        <w:t>образования</w:t>
      </w:r>
      <w:r w:rsidRPr="00711CF1">
        <w:rPr>
          <w:shd w:val="clear" w:color="auto" w:fill="FFFFFF"/>
        </w:rPr>
        <w:t> в </w:t>
      </w:r>
      <w:r w:rsidRPr="00711CF1">
        <w:rPr>
          <w:bCs/>
          <w:shd w:val="clear" w:color="auto" w:fill="FFFFFF"/>
        </w:rPr>
        <w:t>Томской</w:t>
      </w:r>
      <w:r w:rsidRPr="00711CF1">
        <w:rPr>
          <w:shd w:val="clear" w:color="auto" w:fill="FFFFFF"/>
        </w:rPr>
        <w:t> </w:t>
      </w:r>
      <w:r w:rsidRPr="00711CF1">
        <w:rPr>
          <w:bCs/>
          <w:shd w:val="clear" w:color="auto" w:fill="FFFFFF"/>
        </w:rPr>
        <w:t>области</w:t>
      </w:r>
      <w:r w:rsidRPr="00711CF1">
        <w:rPr>
          <w:shd w:val="clear" w:color="auto" w:fill="FFFFFF"/>
        </w:rPr>
        <w:t>».</w:t>
      </w:r>
    </w:p>
    <w:p w14:paraId="0B76FBCB" w14:textId="77777777" w:rsidR="00FA2914" w:rsidRPr="00711CF1" w:rsidRDefault="00FA2914" w:rsidP="00FA2914">
      <w:pPr>
        <w:numPr>
          <w:ilvl w:val="0"/>
          <w:numId w:val="13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</w:rPr>
      </w:pPr>
      <w:r w:rsidRPr="00711CF1">
        <w:rPr>
          <w:color w:val="000000"/>
        </w:rPr>
        <w:t>Программа развития МАОУ СОШ №</w:t>
      </w:r>
      <w:r>
        <w:rPr>
          <w:color w:val="000000"/>
        </w:rPr>
        <w:t xml:space="preserve"> </w:t>
      </w:r>
      <w:r w:rsidRPr="00711CF1">
        <w:rPr>
          <w:color w:val="000000"/>
        </w:rPr>
        <w:t>30 в соответствии с требованиями МИНпросвещения.</w:t>
      </w:r>
    </w:p>
    <w:p w14:paraId="25929978" w14:textId="4AB96C17" w:rsidR="00E20BB5" w:rsidRPr="00F40002" w:rsidRDefault="00E20BB5" w:rsidP="00FA2914">
      <w:pPr>
        <w:pStyle w:val="a3"/>
        <w:shd w:val="clear" w:color="auto" w:fill="FFFFFF"/>
        <w:spacing w:beforeAutospacing="0" w:afterAutospacing="0"/>
        <w:jc w:val="both"/>
        <w:rPr>
          <w:rFonts w:eastAsia="sans-serif"/>
          <w:color w:val="000000"/>
          <w:lang w:val="ru-RU"/>
        </w:rPr>
      </w:pPr>
    </w:p>
    <w:p w14:paraId="0983A35B" w14:textId="77777777" w:rsidR="00E20BB5" w:rsidRDefault="005E5084">
      <w:pPr>
        <w:pStyle w:val="1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177375621"/>
      <w:r>
        <w:rPr>
          <w:rFonts w:ascii="Times New Roman" w:hAnsi="Times New Roman" w:cs="Times New Roman"/>
          <w:sz w:val="24"/>
          <w:szCs w:val="24"/>
        </w:rPr>
        <w:t>ПЛАНИРУЕМЫЕ РЕЗУЛЬТАТЫ</w:t>
      </w:r>
      <w:bookmarkEnd w:id="1"/>
    </w:p>
    <w:p w14:paraId="35D23E74" w14:textId="77777777" w:rsidR="00E20BB5" w:rsidRPr="00F40002" w:rsidRDefault="00E20BB5">
      <w:pPr>
        <w:pStyle w:val="a3"/>
        <w:shd w:val="clear" w:color="auto" w:fill="FFFFFF"/>
        <w:spacing w:beforeAutospacing="0" w:afterAutospacing="0"/>
        <w:ind w:firstLineChars="12500" w:firstLine="30000"/>
        <w:jc w:val="both"/>
        <w:rPr>
          <w:rFonts w:eastAsia="sans-serif"/>
          <w:color w:val="000000"/>
          <w:lang w:val="ru-RU"/>
        </w:rPr>
      </w:pPr>
    </w:p>
    <w:p w14:paraId="2F4595AA" w14:textId="77777777" w:rsidR="00E20BB5" w:rsidRPr="00F40002" w:rsidRDefault="005E5084">
      <w:pPr>
        <w:pStyle w:val="a3"/>
        <w:shd w:val="clear" w:color="auto" w:fill="FFFFFF"/>
        <w:spacing w:beforeAutospacing="0" w:afterAutospacing="0"/>
        <w:jc w:val="both"/>
        <w:rPr>
          <w:rFonts w:eastAsia="sans-serif"/>
          <w:color w:val="000000"/>
          <w:lang w:val="ru-RU"/>
        </w:rPr>
      </w:pPr>
      <w:r>
        <w:rPr>
          <w:rFonts w:eastAsia="sans-serif"/>
          <w:color w:val="000000"/>
          <w:shd w:val="clear" w:color="auto" w:fill="FFFFFF"/>
          <w:lang w:val="ru-RU"/>
        </w:rPr>
        <w:t>П</w:t>
      </w:r>
      <w:r w:rsidRPr="00F40002">
        <w:rPr>
          <w:rFonts w:eastAsia="sans-serif"/>
          <w:color w:val="000000"/>
          <w:shd w:val="clear" w:color="auto" w:fill="FFFFFF"/>
          <w:lang w:val="ru-RU"/>
        </w:rPr>
        <w:t xml:space="preserve">ланируемые результаты освоения программы включают следующие направления: формирование универсальных учебных действий (личностных, регулятивных, коммуникативных, познавательных), учебную и </w:t>
      </w:r>
      <w:proofErr w:type="spellStart"/>
      <w:r w:rsidRPr="00F40002">
        <w:rPr>
          <w:rFonts w:eastAsia="sans-serif"/>
          <w:color w:val="000000"/>
          <w:shd w:val="clear" w:color="auto" w:fill="FFFFFF"/>
          <w:lang w:val="ru-RU"/>
        </w:rPr>
        <w:t>общепользовательскую</w:t>
      </w:r>
      <w:proofErr w:type="spellEnd"/>
      <w:r w:rsidRPr="00F40002">
        <w:rPr>
          <w:rFonts w:eastAsia="sans-serif"/>
          <w:color w:val="000000"/>
          <w:shd w:val="clear" w:color="auto" w:fill="FFFFFF"/>
          <w:lang w:val="ru-RU"/>
        </w:rPr>
        <w:t xml:space="preserve"> ИКТ-компетентность обучающихся, опыт исследовательской и проектной деятельности, навыки работы с информацией.</w:t>
      </w:r>
    </w:p>
    <w:p w14:paraId="2963ED16" w14:textId="77777777" w:rsidR="00E20BB5" w:rsidRDefault="005E5084">
      <w:pPr>
        <w:pStyle w:val="a3"/>
        <w:shd w:val="clear" w:color="auto" w:fill="FFFFFF"/>
        <w:spacing w:beforeAutospacing="0" w:afterAutospacing="0"/>
        <w:ind w:firstLineChars="12500" w:firstLine="30117"/>
        <w:jc w:val="both"/>
        <w:rPr>
          <w:rFonts w:eastAsia="sans-serif"/>
          <w:color w:val="000000"/>
        </w:rPr>
      </w:pPr>
      <w:r>
        <w:rPr>
          <w:rFonts w:eastAsia="sans-serif"/>
          <w:b/>
          <w:bCs/>
          <w:color w:val="000000"/>
          <w:shd w:val="clear" w:color="auto" w:fill="FFFFFF"/>
        </w:rPr>
        <w:t>Л</w:t>
      </w:r>
      <w:r>
        <w:rPr>
          <w:rFonts w:eastAsia="sans-serif"/>
          <w:b/>
          <w:bCs/>
          <w:color w:val="000000"/>
          <w:shd w:val="clear" w:color="auto" w:fill="FFFFFF"/>
          <w:lang w:val="ru-RU"/>
        </w:rPr>
        <w:t>Л</w:t>
      </w:r>
      <w:proofErr w:type="spellStart"/>
      <w:r>
        <w:rPr>
          <w:rFonts w:eastAsia="sans-serif"/>
          <w:b/>
          <w:bCs/>
          <w:color w:val="000000"/>
          <w:shd w:val="clear" w:color="auto" w:fill="FFFFFF"/>
        </w:rPr>
        <w:t>ичностные</w:t>
      </w:r>
      <w:proofErr w:type="spellEnd"/>
      <w:r>
        <w:rPr>
          <w:rFonts w:eastAsia="sans-serif"/>
          <w:b/>
          <w:bCs/>
          <w:color w:val="000000"/>
          <w:shd w:val="clear" w:color="auto" w:fill="FFFFFF"/>
        </w:rPr>
        <w:t xml:space="preserve"> </w:t>
      </w:r>
      <w:proofErr w:type="spellStart"/>
      <w:r>
        <w:rPr>
          <w:rFonts w:eastAsia="sans-serif"/>
          <w:b/>
          <w:bCs/>
          <w:color w:val="000000"/>
          <w:shd w:val="clear" w:color="auto" w:fill="FFFFFF"/>
        </w:rPr>
        <w:t>результаты</w:t>
      </w:r>
      <w:proofErr w:type="spellEnd"/>
      <w:r>
        <w:rPr>
          <w:rFonts w:eastAsia="sans-serif"/>
          <w:b/>
          <w:bCs/>
          <w:color w:val="000000"/>
          <w:shd w:val="clear" w:color="auto" w:fill="FFFFFF"/>
        </w:rPr>
        <w:t>:</w:t>
      </w:r>
    </w:p>
    <w:p w14:paraId="2CBAC6CC" w14:textId="77777777" w:rsidR="00E20BB5" w:rsidRDefault="00E20BB5">
      <w:pPr>
        <w:numPr>
          <w:ilvl w:val="0"/>
          <w:numId w:val="4"/>
        </w:numPr>
        <w:ind w:left="0" w:firstLineChars="12500" w:firstLine="30000"/>
        <w:jc w:val="both"/>
        <w:rPr>
          <w:sz w:val="24"/>
          <w:szCs w:val="24"/>
        </w:rPr>
      </w:pPr>
    </w:p>
    <w:p w14:paraId="137DE4CF" w14:textId="77777777" w:rsidR="00E20BB5" w:rsidRPr="00F40002" w:rsidRDefault="005E5084">
      <w:pPr>
        <w:pStyle w:val="a3"/>
        <w:numPr>
          <w:ilvl w:val="0"/>
          <w:numId w:val="5"/>
        </w:numPr>
        <w:spacing w:beforeAutospacing="0" w:afterAutospacing="0"/>
        <w:jc w:val="both"/>
        <w:rPr>
          <w:color w:val="000000"/>
          <w:lang w:val="ru-RU"/>
        </w:rPr>
      </w:pPr>
      <w:r>
        <w:rPr>
          <w:rFonts w:eastAsia="sans-serif"/>
          <w:color w:val="000000"/>
          <w:shd w:val="clear" w:color="auto" w:fill="FFFFFF"/>
          <w:lang w:val="ru-RU"/>
        </w:rPr>
        <w:t>Ф</w:t>
      </w:r>
      <w:r w:rsidRPr="00F40002">
        <w:rPr>
          <w:rFonts w:eastAsia="sans-serif"/>
          <w:color w:val="000000"/>
          <w:shd w:val="clear" w:color="auto" w:fill="FFFFFF"/>
          <w:lang w:val="ru-RU"/>
        </w:rPr>
        <w:t>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познанию;</w:t>
      </w:r>
    </w:p>
    <w:p w14:paraId="429AC161" w14:textId="77777777" w:rsidR="00E20BB5" w:rsidRPr="00F40002" w:rsidRDefault="005E5084">
      <w:pPr>
        <w:pStyle w:val="a3"/>
        <w:numPr>
          <w:ilvl w:val="0"/>
          <w:numId w:val="5"/>
        </w:numPr>
        <w:spacing w:beforeAutospacing="0" w:afterAutospacing="0"/>
        <w:jc w:val="both"/>
        <w:rPr>
          <w:color w:val="000000"/>
          <w:lang w:val="ru-RU"/>
        </w:rPr>
      </w:pPr>
      <w:r>
        <w:rPr>
          <w:rFonts w:eastAsia="sans-serif"/>
          <w:color w:val="000000"/>
          <w:shd w:val="clear" w:color="auto" w:fill="FFFFFF"/>
          <w:lang w:val="ru-RU"/>
        </w:rPr>
        <w:t>Ф</w:t>
      </w:r>
      <w:r w:rsidRPr="00F40002">
        <w:rPr>
          <w:rFonts w:eastAsia="sans-serif"/>
          <w:color w:val="000000"/>
          <w:shd w:val="clear" w:color="auto" w:fill="FFFFFF"/>
          <w:lang w:val="ru-RU"/>
        </w:rPr>
        <w:t>ормирование целостного мировоззрения, соответствующего современному уровню развития науки и общественной практики;</w:t>
      </w:r>
    </w:p>
    <w:p w14:paraId="05376D4F" w14:textId="77777777" w:rsidR="00E20BB5" w:rsidRPr="00F40002" w:rsidRDefault="005E5084">
      <w:pPr>
        <w:pStyle w:val="a3"/>
        <w:numPr>
          <w:ilvl w:val="0"/>
          <w:numId w:val="5"/>
        </w:numPr>
        <w:spacing w:beforeAutospacing="0" w:afterAutospacing="0"/>
        <w:jc w:val="both"/>
        <w:rPr>
          <w:color w:val="000000"/>
          <w:lang w:val="ru-RU"/>
        </w:rPr>
      </w:pPr>
      <w:r>
        <w:rPr>
          <w:rFonts w:eastAsia="sans-serif"/>
          <w:color w:val="000000"/>
          <w:shd w:val="clear" w:color="auto" w:fill="FFFFFF"/>
          <w:lang w:val="ru-RU"/>
        </w:rPr>
        <w:t>Р</w:t>
      </w:r>
      <w:r w:rsidRPr="00F40002">
        <w:rPr>
          <w:rFonts w:eastAsia="sans-serif"/>
          <w:color w:val="000000"/>
          <w:shd w:val="clear" w:color="auto" w:fill="FFFFFF"/>
          <w:lang w:val="ru-RU"/>
        </w:rPr>
        <w:t>азвитие осознанного и ответственного отношения к собственным поступкам при работе с графической информацией;</w:t>
      </w:r>
    </w:p>
    <w:p w14:paraId="2A564A70" w14:textId="77777777" w:rsidR="00E20BB5" w:rsidRPr="00F40002" w:rsidRDefault="005E5084">
      <w:pPr>
        <w:pStyle w:val="a3"/>
        <w:numPr>
          <w:ilvl w:val="0"/>
          <w:numId w:val="5"/>
        </w:numPr>
        <w:spacing w:beforeAutospacing="0" w:afterAutospacing="0"/>
        <w:jc w:val="both"/>
        <w:rPr>
          <w:color w:val="000000"/>
          <w:lang w:val="ru-RU"/>
        </w:rPr>
      </w:pPr>
      <w:r>
        <w:rPr>
          <w:rFonts w:eastAsia="sans-serif"/>
          <w:color w:val="000000"/>
          <w:shd w:val="clear" w:color="auto" w:fill="FFFFFF"/>
          <w:lang w:val="ru-RU"/>
        </w:rPr>
        <w:t>Ф</w:t>
      </w:r>
      <w:r w:rsidRPr="00F40002">
        <w:rPr>
          <w:rFonts w:eastAsia="sans-serif"/>
          <w:color w:val="000000"/>
          <w:shd w:val="clear" w:color="auto" w:fill="FFFFFF"/>
          <w:lang w:val="ru-RU"/>
        </w:rPr>
        <w:t>ормирование коммуникативной компетентности в процессе образовательной, учебно-исследовательской, творческой и других видов деятельности.</w:t>
      </w:r>
    </w:p>
    <w:p w14:paraId="069D96BF" w14:textId="77777777" w:rsidR="00E20BB5" w:rsidRDefault="00E20BB5">
      <w:pPr>
        <w:numPr>
          <w:ilvl w:val="0"/>
          <w:numId w:val="4"/>
        </w:numPr>
        <w:ind w:left="0" w:firstLineChars="12500" w:firstLine="30000"/>
        <w:jc w:val="both"/>
        <w:rPr>
          <w:sz w:val="24"/>
          <w:szCs w:val="24"/>
        </w:rPr>
      </w:pPr>
    </w:p>
    <w:p w14:paraId="0CC04A87" w14:textId="77777777" w:rsidR="00E20BB5" w:rsidRDefault="005E5084">
      <w:pPr>
        <w:pStyle w:val="a3"/>
        <w:shd w:val="clear" w:color="auto" w:fill="FFFFFF"/>
        <w:spacing w:beforeAutospacing="0" w:afterAutospacing="0"/>
        <w:ind w:firstLineChars="12500" w:firstLine="30117"/>
        <w:jc w:val="both"/>
        <w:rPr>
          <w:rFonts w:eastAsia="sans-serif"/>
          <w:color w:val="000000"/>
        </w:rPr>
      </w:pPr>
      <w:r>
        <w:rPr>
          <w:rFonts w:eastAsia="sans-serif"/>
          <w:b/>
          <w:bCs/>
          <w:color w:val="000000"/>
          <w:shd w:val="clear" w:color="auto" w:fill="FFFFFF"/>
        </w:rPr>
        <w:t>М</w:t>
      </w:r>
      <w:r>
        <w:rPr>
          <w:rFonts w:eastAsia="sans-serif"/>
          <w:b/>
          <w:bCs/>
          <w:color w:val="000000"/>
          <w:shd w:val="clear" w:color="auto" w:fill="FFFFFF"/>
          <w:lang w:val="ru-RU"/>
        </w:rPr>
        <w:t>М</w:t>
      </w:r>
      <w:proofErr w:type="spellStart"/>
      <w:r>
        <w:rPr>
          <w:rFonts w:eastAsia="sans-serif"/>
          <w:b/>
          <w:bCs/>
          <w:color w:val="000000"/>
          <w:shd w:val="clear" w:color="auto" w:fill="FFFFFF"/>
        </w:rPr>
        <w:t>етапредметные</w:t>
      </w:r>
      <w:proofErr w:type="spellEnd"/>
      <w:r>
        <w:rPr>
          <w:rFonts w:eastAsia="sans-serif"/>
          <w:b/>
          <w:bCs/>
          <w:color w:val="000000"/>
          <w:shd w:val="clear" w:color="auto" w:fill="FFFFFF"/>
        </w:rPr>
        <w:t xml:space="preserve"> </w:t>
      </w:r>
      <w:proofErr w:type="spellStart"/>
      <w:r>
        <w:rPr>
          <w:rFonts w:eastAsia="sans-serif"/>
          <w:b/>
          <w:bCs/>
          <w:color w:val="000000"/>
          <w:shd w:val="clear" w:color="auto" w:fill="FFFFFF"/>
        </w:rPr>
        <w:t>результаты</w:t>
      </w:r>
      <w:proofErr w:type="spellEnd"/>
      <w:r>
        <w:rPr>
          <w:rFonts w:eastAsia="sans-serif"/>
          <w:b/>
          <w:bCs/>
          <w:color w:val="000000"/>
          <w:shd w:val="clear" w:color="auto" w:fill="FFFFFF"/>
        </w:rPr>
        <w:t>:</w:t>
      </w:r>
    </w:p>
    <w:p w14:paraId="119B9813" w14:textId="77777777" w:rsidR="00E20BB5" w:rsidRDefault="005E5084">
      <w:pPr>
        <w:pStyle w:val="a3"/>
        <w:shd w:val="clear" w:color="auto" w:fill="FFFFFF"/>
        <w:spacing w:beforeAutospacing="0" w:afterAutospacing="0"/>
        <w:ind w:firstLineChars="12500" w:firstLine="30000"/>
        <w:jc w:val="both"/>
        <w:rPr>
          <w:rFonts w:eastAsia="sans-serif"/>
          <w:color w:val="000000"/>
        </w:rPr>
      </w:pPr>
      <w:r>
        <w:rPr>
          <w:rFonts w:eastAsia="sans-serif"/>
          <w:color w:val="000000"/>
          <w:shd w:val="clear" w:color="auto" w:fill="FFFFFF"/>
        </w:rPr>
        <w:t>Р</w:t>
      </w:r>
      <w:r>
        <w:rPr>
          <w:rFonts w:eastAsia="sans-serif"/>
          <w:color w:val="000000"/>
          <w:shd w:val="clear" w:color="auto" w:fill="FFFFFF"/>
          <w:lang w:val="ru-RU"/>
        </w:rPr>
        <w:t>Р</w:t>
      </w:r>
      <w:proofErr w:type="spellStart"/>
      <w:r>
        <w:rPr>
          <w:rFonts w:eastAsia="sans-serif"/>
          <w:color w:val="000000"/>
          <w:shd w:val="clear" w:color="auto" w:fill="FFFFFF"/>
        </w:rPr>
        <w:t>егулятивные</w:t>
      </w:r>
      <w:proofErr w:type="spellEnd"/>
      <w:r>
        <w:rPr>
          <w:rFonts w:eastAsia="sans-serif"/>
          <w:color w:val="000000"/>
          <w:shd w:val="clear" w:color="auto" w:fill="FFFFFF"/>
        </w:rPr>
        <w:t xml:space="preserve"> УУД:</w:t>
      </w:r>
    </w:p>
    <w:p w14:paraId="4DF0BFB0" w14:textId="77777777" w:rsidR="00E20BB5" w:rsidRPr="00F40002" w:rsidRDefault="005E5084">
      <w:pPr>
        <w:pStyle w:val="a3"/>
        <w:numPr>
          <w:ilvl w:val="0"/>
          <w:numId w:val="6"/>
        </w:numPr>
        <w:shd w:val="clear" w:color="auto" w:fill="FFFFFF"/>
        <w:spacing w:beforeAutospacing="0" w:afterAutospacing="0"/>
        <w:jc w:val="both"/>
        <w:rPr>
          <w:rFonts w:eastAsia="sans-serif"/>
          <w:color w:val="000000"/>
          <w:lang w:val="ru-RU"/>
        </w:rPr>
      </w:pPr>
      <w:r w:rsidRPr="00F40002">
        <w:rPr>
          <w:rFonts w:eastAsia="sans-serif"/>
          <w:color w:val="000000"/>
          <w:shd w:val="clear" w:color="auto" w:fill="FFFFFF"/>
          <w:lang w:val="ru-RU"/>
        </w:rPr>
        <w:t>освоение способов решения проблем творческого характера в жизненных ситуациях;</w:t>
      </w:r>
    </w:p>
    <w:p w14:paraId="3A3D7EFE" w14:textId="77777777" w:rsidR="00E20BB5" w:rsidRPr="00F40002" w:rsidRDefault="005E5084">
      <w:pPr>
        <w:pStyle w:val="a3"/>
        <w:numPr>
          <w:ilvl w:val="0"/>
          <w:numId w:val="6"/>
        </w:numPr>
        <w:shd w:val="clear" w:color="auto" w:fill="FFFFFF"/>
        <w:spacing w:beforeAutospacing="0" w:afterAutospacing="0"/>
        <w:jc w:val="both"/>
        <w:rPr>
          <w:rFonts w:eastAsia="sans-serif"/>
          <w:color w:val="000000"/>
          <w:lang w:val="ru-RU"/>
        </w:rPr>
      </w:pPr>
      <w:r w:rsidRPr="00F40002">
        <w:rPr>
          <w:rFonts w:eastAsia="sans-serif"/>
          <w:color w:val="000000"/>
          <w:shd w:val="clear" w:color="auto" w:fill="FFFFFF"/>
          <w:lang w:val="ru-RU"/>
        </w:rPr>
        <w:t>формирование умений ставить цель – создание творческой работы, планировать достижение этой цели, создавать наглядные динамические графические объекты в процессе работы;</w:t>
      </w:r>
    </w:p>
    <w:p w14:paraId="14E2D994" w14:textId="77777777" w:rsidR="00E20BB5" w:rsidRPr="00F40002" w:rsidRDefault="005E5084">
      <w:pPr>
        <w:pStyle w:val="a3"/>
        <w:numPr>
          <w:ilvl w:val="0"/>
          <w:numId w:val="6"/>
        </w:numPr>
        <w:shd w:val="clear" w:color="auto" w:fill="FFFFFF"/>
        <w:spacing w:beforeAutospacing="0" w:afterAutospacing="0"/>
        <w:jc w:val="both"/>
        <w:rPr>
          <w:rFonts w:eastAsia="sans-serif"/>
          <w:color w:val="000000"/>
          <w:lang w:val="ru-RU"/>
        </w:rPr>
      </w:pPr>
      <w:r w:rsidRPr="00F40002">
        <w:rPr>
          <w:rFonts w:eastAsia="sans-serif"/>
          <w:color w:val="000000"/>
          <w:shd w:val="clear" w:color="auto" w:fill="FFFFFF"/>
          <w:lang w:val="ru-RU"/>
        </w:rPr>
        <w:t>оценивание получающегося творческого продукта и соотнесение его с изначальным замыслом, выполнение по необходимости коррекции либо продукта, либо замысла.</w:t>
      </w:r>
    </w:p>
    <w:p w14:paraId="7DF1B7E0" w14:textId="77777777" w:rsidR="00E20BB5" w:rsidRDefault="005E5084">
      <w:pPr>
        <w:pStyle w:val="a3"/>
        <w:shd w:val="clear" w:color="auto" w:fill="FFFFFF"/>
        <w:spacing w:beforeAutospacing="0" w:afterAutospacing="0"/>
        <w:ind w:firstLineChars="12500" w:firstLine="30000"/>
        <w:jc w:val="both"/>
        <w:rPr>
          <w:rFonts w:eastAsia="sans-serif"/>
          <w:color w:val="000000"/>
        </w:rPr>
      </w:pPr>
      <w:r>
        <w:rPr>
          <w:rFonts w:eastAsia="sans-serif"/>
          <w:color w:val="000000"/>
          <w:shd w:val="clear" w:color="auto" w:fill="FFFFFF"/>
        </w:rPr>
        <w:t>П</w:t>
      </w:r>
      <w:r>
        <w:rPr>
          <w:rFonts w:eastAsia="sans-serif"/>
          <w:color w:val="000000"/>
          <w:shd w:val="clear" w:color="auto" w:fill="FFFFFF"/>
          <w:lang w:val="ru-RU"/>
        </w:rPr>
        <w:t>П</w:t>
      </w:r>
      <w:proofErr w:type="spellStart"/>
      <w:r>
        <w:rPr>
          <w:rFonts w:eastAsia="sans-serif"/>
          <w:color w:val="000000"/>
          <w:shd w:val="clear" w:color="auto" w:fill="FFFFFF"/>
        </w:rPr>
        <w:t>ознавательные</w:t>
      </w:r>
      <w:proofErr w:type="spellEnd"/>
      <w:r>
        <w:rPr>
          <w:rFonts w:eastAsia="sans-serif"/>
          <w:color w:val="000000"/>
          <w:shd w:val="clear" w:color="auto" w:fill="FFFFFF"/>
        </w:rPr>
        <w:t xml:space="preserve"> УУД:</w:t>
      </w:r>
    </w:p>
    <w:p w14:paraId="2AA996C9" w14:textId="77777777" w:rsidR="00E20BB5" w:rsidRPr="00F40002" w:rsidRDefault="005E5084">
      <w:pPr>
        <w:pStyle w:val="a3"/>
        <w:numPr>
          <w:ilvl w:val="0"/>
          <w:numId w:val="7"/>
        </w:numPr>
        <w:shd w:val="clear" w:color="auto" w:fill="FFFFFF"/>
        <w:spacing w:beforeAutospacing="0" w:afterAutospacing="0"/>
        <w:jc w:val="both"/>
        <w:rPr>
          <w:rFonts w:eastAsia="sans-serif"/>
          <w:color w:val="000000"/>
          <w:lang w:val="ru-RU"/>
        </w:rPr>
      </w:pPr>
      <w:r w:rsidRPr="00F40002">
        <w:rPr>
          <w:rFonts w:eastAsia="sans-serif"/>
          <w:color w:val="000000"/>
          <w:shd w:val="clear" w:color="auto" w:fill="FFFFFF"/>
          <w:lang w:val="ru-RU"/>
        </w:rPr>
        <w:t>строить рассуждение от общих закономерностей к частным явлениям и от частных явлений к общим закономерностям</w:t>
      </w:r>
    </w:p>
    <w:p w14:paraId="737C7BC8" w14:textId="77777777" w:rsidR="00E20BB5" w:rsidRPr="00F40002" w:rsidRDefault="005E5084">
      <w:pPr>
        <w:pStyle w:val="a3"/>
        <w:numPr>
          <w:ilvl w:val="0"/>
          <w:numId w:val="7"/>
        </w:numPr>
        <w:shd w:val="clear" w:color="auto" w:fill="FFFFFF"/>
        <w:spacing w:beforeAutospacing="0" w:afterAutospacing="0"/>
        <w:jc w:val="both"/>
        <w:rPr>
          <w:rFonts w:eastAsia="sans-serif"/>
          <w:color w:val="000000"/>
          <w:lang w:val="ru-RU"/>
        </w:rPr>
      </w:pPr>
      <w:r w:rsidRPr="00F40002">
        <w:rPr>
          <w:rFonts w:eastAsia="sans-serif"/>
          <w:color w:val="000000"/>
          <w:shd w:val="clear" w:color="auto" w:fill="FFFFFF"/>
          <w:lang w:val="ru-RU"/>
        </w:rPr>
        <w:t>строить рассуждение на основе сравнения предметов и явлений, выделяя при этом общие признаки.</w:t>
      </w:r>
    </w:p>
    <w:p w14:paraId="3E8C0FA5" w14:textId="77777777" w:rsidR="00E20BB5" w:rsidRDefault="005E5084">
      <w:pPr>
        <w:pStyle w:val="a3"/>
        <w:shd w:val="clear" w:color="auto" w:fill="FFFFFF"/>
        <w:spacing w:beforeAutospacing="0" w:afterAutospacing="0"/>
        <w:ind w:firstLineChars="12500" w:firstLine="30000"/>
        <w:jc w:val="both"/>
        <w:rPr>
          <w:rFonts w:eastAsia="sans-serif"/>
          <w:color w:val="000000"/>
        </w:rPr>
      </w:pPr>
      <w:r>
        <w:rPr>
          <w:rFonts w:eastAsia="sans-serif"/>
          <w:color w:val="000000"/>
          <w:shd w:val="clear" w:color="auto" w:fill="FFFFFF"/>
        </w:rPr>
        <w:t>К</w:t>
      </w:r>
      <w:r>
        <w:rPr>
          <w:rFonts w:eastAsia="sans-serif"/>
          <w:color w:val="000000"/>
          <w:shd w:val="clear" w:color="auto" w:fill="FFFFFF"/>
          <w:lang w:val="ru-RU"/>
        </w:rPr>
        <w:t>К</w:t>
      </w:r>
      <w:proofErr w:type="spellStart"/>
      <w:r>
        <w:rPr>
          <w:rFonts w:eastAsia="sans-serif"/>
          <w:color w:val="000000"/>
          <w:shd w:val="clear" w:color="auto" w:fill="FFFFFF"/>
        </w:rPr>
        <w:t>оммуникативные</w:t>
      </w:r>
      <w:proofErr w:type="spellEnd"/>
      <w:r>
        <w:rPr>
          <w:rFonts w:eastAsia="sans-serif"/>
          <w:color w:val="000000"/>
          <w:shd w:val="clear" w:color="auto" w:fill="FFFFFF"/>
        </w:rPr>
        <w:t xml:space="preserve"> УУД:</w:t>
      </w:r>
    </w:p>
    <w:p w14:paraId="41BB6157" w14:textId="77777777" w:rsidR="00E20BB5" w:rsidRPr="00F40002" w:rsidRDefault="005E5084">
      <w:pPr>
        <w:pStyle w:val="a3"/>
        <w:numPr>
          <w:ilvl w:val="0"/>
          <w:numId w:val="8"/>
        </w:numPr>
        <w:shd w:val="clear" w:color="auto" w:fill="FFFFFF"/>
        <w:spacing w:beforeAutospacing="0" w:afterAutospacing="0"/>
        <w:jc w:val="both"/>
        <w:rPr>
          <w:rFonts w:eastAsia="sans-serif"/>
          <w:color w:val="000000"/>
          <w:lang w:val="ru-RU"/>
        </w:rPr>
      </w:pPr>
      <w:r w:rsidRPr="00F40002">
        <w:rPr>
          <w:rFonts w:eastAsia="sans-serif"/>
          <w:color w:val="000000"/>
          <w:shd w:val="clear" w:color="auto" w:fill="FFFFFF"/>
          <w:lang w:val="ru-RU"/>
        </w:rPr>
        <w:t>формирование и развитие компетентности в области использования информационно-коммуникационных технологий;</w:t>
      </w:r>
    </w:p>
    <w:p w14:paraId="1A960FA2" w14:textId="77777777" w:rsidR="00E20BB5" w:rsidRPr="00F40002" w:rsidRDefault="005E5084">
      <w:pPr>
        <w:pStyle w:val="a3"/>
        <w:numPr>
          <w:ilvl w:val="0"/>
          <w:numId w:val="8"/>
        </w:numPr>
        <w:shd w:val="clear" w:color="auto" w:fill="FFFFFF"/>
        <w:spacing w:beforeAutospacing="0" w:afterAutospacing="0"/>
        <w:jc w:val="both"/>
        <w:rPr>
          <w:rFonts w:eastAsia="sans-serif"/>
          <w:color w:val="000000"/>
          <w:lang w:val="ru-RU"/>
        </w:rPr>
      </w:pPr>
      <w:r w:rsidRPr="00F40002">
        <w:rPr>
          <w:rFonts w:eastAsia="sans-serif"/>
          <w:color w:val="000000"/>
          <w:shd w:val="clear" w:color="auto" w:fill="FFFFFF"/>
          <w:lang w:val="ru-RU"/>
        </w:rPr>
        <w:t>подготовка графических материалов для эффективного выступления.</w:t>
      </w:r>
    </w:p>
    <w:p w14:paraId="102E3F8F" w14:textId="77777777" w:rsidR="00E20BB5" w:rsidRDefault="005E5084">
      <w:pPr>
        <w:pStyle w:val="a3"/>
        <w:shd w:val="clear" w:color="auto" w:fill="FFFFFF"/>
        <w:spacing w:beforeAutospacing="0" w:afterAutospacing="0"/>
        <w:ind w:firstLineChars="12500" w:firstLine="30117"/>
        <w:jc w:val="both"/>
        <w:rPr>
          <w:rFonts w:eastAsia="sans-serif"/>
          <w:color w:val="000000"/>
        </w:rPr>
      </w:pPr>
      <w:r>
        <w:rPr>
          <w:rFonts w:eastAsia="sans-serif"/>
          <w:b/>
          <w:bCs/>
          <w:color w:val="000000"/>
          <w:shd w:val="clear" w:color="auto" w:fill="FFFFFF"/>
        </w:rPr>
        <w:t>П</w:t>
      </w:r>
      <w:r>
        <w:rPr>
          <w:rFonts w:eastAsia="sans-serif"/>
          <w:b/>
          <w:bCs/>
          <w:color w:val="000000"/>
          <w:shd w:val="clear" w:color="auto" w:fill="FFFFFF"/>
          <w:lang w:val="ru-RU"/>
        </w:rPr>
        <w:t>П</w:t>
      </w:r>
      <w:proofErr w:type="spellStart"/>
      <w:r>
        <w:rPr>
          <w:rFonts w:eastAsia="sans-serif"/>
          <w:b/>
          <w:bCs/>
          <w:color w:val="000000"/>
          <w:shd w:val="clear" w:color="auto" w:fill="FFFFFF"/>
        </w:rPr>
        <w:t>редметные</w:t>
      </w:r>
      <w:proofErr w:type="spellEnd"/>
      <w:r>
        <w:rPr>
          <w:rFonts w:eastAsia="sans-serif"/>
          <w:b/>
          <w:bCs/>
          <w:color w:val="000000"/>
          <w:shd w:val="clear" w:color="auto" w:fill="FFFFFF"/>
        </w:rPr>
        <w:t xml:space="preserve"> </w:t>
      </w:r>
      <w:proofErr w:type="spellStart"/>
      <w:r>
        <w:rPr>
          <w:rFonts w:eastAsia="sans-serif"/>
          <w:b/>
          <w:bCs/>
          <w:color w:val="000000"/>
          <w:shd w:val="clear" w:color="auto" w:fill="FFFFFF"/>
        </w:rPr>
        <w:t>результаты</w:t>
      </w:r>
      <w:proofErr w:type="spellEnd"/>
      <w:r>
        <w:rPr>
          <w:rFonts w:eastAsia="sans-serif"/>
          <w:b/>
          <w:bCs/>
          <w:color w:val="000000"/>
          <w:shd w:val="clear" w:color="auto" w:fill="FFFFFF"/>
        </w:rPr>
        <w:t>:</w:t>
      </w:r>
    </w:p>
    <w:p w14:paraId="28B0E0E9" w14:textId="77777777" w:rsidR="00E20BB5" w:rsidRDefault="005E5084">
      <w:pPr>
        <w:pStyle w:val="a3"/>
        <w:numPr>
          <w:ilvl w:val="0"/>
          <w:numId w:val="9"/>
        </w:numPr>
        <w:spacing w:beforeAutospacing="0" w:afterAutospacing="0"/>
        <w:jc w:val="both"/>
        <w:rPr>
          <w:color w:val="000000"/>
        </w:rPr>
      </w:pPr>
      <w:r>
        <w:rPr>
          <w:rFonts w:eastAsia="sans-serif"/>
          <w:color w:val="000000"/>
          <w:shd w:val="clear" w:color="auto" w:fill="FFFFFF"/>
          <w:lang w:val="ru-RU"/>
        </w:rPr>
        <w:t>У</w:t>
      </w:r>
      <w:proofErr w:type="spellStart"/>
      <w:r>
        <w:rPr>
          <w:rFonts w:eastAsia="sans-serif"/>
          <w:color w:val="000000"/>
          <w:shd w:val="clear" w:color="auto" w:fill="FFFFFF"/>
        </w:rPr>
        <w:t>мение</w:t>
      </w:r>
      <w:proofErr w:type="spellEnd"/>
      <w:r>
        <w:rPr>
          <w:rFonts w:eastAsia="sans-serif"/>
          <w:color w:val="000000"/>
          <w:shd w:val="clear" w:color="auto" w:fill="FFFFFF"/>
        </w:rPr>
        <w:t xml:space="preserve"> </w:t>
      </w:r>
      <w:proofErr w:type="spellStart"/>
      <w:r>
        <w:rPr>
          <w:rFonts w:eastAsia="sans-serif"/>
          <w:color w:val="000000"/>
          <w:shd w:val="clear" w:color="auto" w:fill="FFFFFF"/>
        </w:rPr>
        <w:t>использовать</w:t>
      </w:r>
      <w:proofErr w:type="spellEnd"/>
      <w:r>
        <w:rPr>
          <w:rFonts w:eastAsia="sans-serif"/>
          <w:color w:val="000000"/>
          <w:shd w:val="clear" w:color="auto" w:fill="FFFFFF"/>
        </w:rPr>
        <w:t xml:space="preserve"> </w:t>
      </w:r>
      <w:proofErr w:type="spellStart"/>
      <w:r>
        <w:rPr>
          <w:rFonts w:eastAsia="sans-serif"/>
          <w:color w:val="000000"/>
          <w:shd w:val="clear" w:color="auto" w:fill="FFFFFF"/>
        </w:rPr>
        <w:t>терминологию</w:t>
      </w:r>
      <w:proofErr w:type="spellEnd"/>
      <w:r>
        <w:rPr>
          <w:rFonts w:eastAsia="sans-serif"/>
          <w:color w:val="000000"/>
          <w:shd w:val="clear" w:color="auto" w:fill="FFFFFF"/>
        </w:rPr>
        <w:t xml:space="preserve"> </w:t>
      </w:r>
      <w:proofErr w:type="spellStart"/>
      <w:r>
        <w:rPr>
          <w:rFonts w:eastAsia="sans-serif"/>
          <w:color w:val="000000"/>
          <w:shd w:val="clear" w:color="auto" w:fill="FFFFFF"/>
        </w:rPr>
        <w:t>моделирования</w:t>
      </w:r>
      <w:proofErr w:type="spellEnd"/>
      <w:r>
        <w:rPr>
          <w:rFonts w:eastAsia="sans-serif"/>
          <w:color w:val="000000"/>
          <w:shd w:val="clear" w:color="auto" w:fill="FFFFFF"/>
        </w:rPr>
        <w:t>;</w:t>
      </w:r>
    </w:p>
    <w:p w14:paraId="7CB89B5B" w14:textId="77777777" w:rsidR="00E20BB5" w:rsidRPr="00F40002" w:rsidRDefault="005E5084">
      <w:pPr>
        <w:pStyle w:val="a3"/>
        <w:numPr>
          <w:ilvl w:val="0"/>
          <w:numId w:val="9"/>
        </w:numPr>
        <w:spacing w:beforeAutospacing="0" w:afterAutospacing="0"/>
        <w:jc w:val="both"/>
        <w:rPr>
          <w:color w:val="000000"/>
          <w:lang w:val="ru-RU"/>
        </w:rPr>
      </w:pPr>
      <w:r>
        <w:rPr>
          <w:rFonts w:eastAsia="sans-serif"/>
          <w:color w:val="000000"/>
          <w:shd w:val="clear" w:color="auto" w:fill="FFFFFF"/>
          <w:lang w:val="ru-RU"/>
        </w:rPr>
        <w:t>У</w:t>
      </w:r>
      <w:r w:rsidRPr="00F40002">
        <w:rPr>
          <w:rFonts w:eastAsia="sans-serif"/>
          <w:color w:val="000000"/>
          <w:shd w:val="clear" w:color="auto" w:fill="FFFFFF"/>
          <w:lang w:val="ru-RU"/>
        </w:rPr>
        <w:t>мение работать в среде графических 3</w:t>
      </w:r>
      <w:r>
        <w:rPr>
          <w:rFonts w:eastAsia="sans-serif"/>
          <w:color w:val="000000"/>
          <w:shd w:val="clear" w:color="auto" w:fill="FFFFFF"/>
        </w:rPr>
        <w:t>D</w:t>
      </w:r>
      <w:r w:rsidRPr="00F40002">
        <w:rPr>
          <w:rFonts w:eastAsia="sans-serif"/>
          <w:color w:val="000000"/>
          <w:shd w:val="clear" w:color="auto" w:fill="FFFFFF"/>
          <w:lang w:val="ru-RU"/>
        </w:rPr>
        <w:t xml:space="preserve"> редакторов;</w:t>
      </w:r>
    </w:p>
    <w:p w14:paraId="55619433" w14:textId="77777777" w:rsidR="00E20BB5" w:rsidRPr="00F40002" w:rsidRDefault="005E5084">
      <w:pPr>
        <w:pStyle w:val="a3"/>
        <w:numPr>
          <w:ilvl w:val="0"/>
          <w:numId w:val="9"/>
        </w:numPr>
        <w:spacing w:beforeAutospacing="0" w:afterAutospacing="0"/>
        <w:jc w:val="both"/>
        <w:rPr>
          <w:color w:val="000000"/>
          <w:lang w:val="ru-RU"/>
        </w:rPr>
      </w:pPr>
      <w:r>
        <w:rPr>
          <w:rFonts w:eastAsia="sans-serif"/>
          <w:color w:val="000000"/>
          <w:shd w:val="clear" w:color="auto" w:fill="FFFFFF"/>
          <w:lang w:val="ru-RU"/>
        </w:rPr>
        <w:t>У</w:t>
      </w:r>
      <w:r w:rsidRPr="00F40002">
        <w:rPr>
          <w:rFonts w:eastAsia="sans-serif"/>
          <w:color w:val="000000"/>
          <w:shd w:val="clear" w:color="auto" w:fill="FFFFFF"/>
          <w:lang w:val="ru-RU"/>
        </w:rPr>
        <w:t xml:space="preserve">мение создавать новые примитивные модели из имеющихся заготовок путем </w:t>
      </w:r>
      <w:proofErr w:type="spellStart"/>
      <w:r w:rsidRPr="00F40002">
        <w:rPr>
          <w:rFonts w:eastAsia="sans-serif"/>
          <w:color w:val="000000"/>
          <w:shd w:val="clear" w:color="auto" w:fill="FFFFFF"/>
          <w:lang w:val="ru-RU"/>
        </w:rPr>
        <w:t>разгруппировки</w:t>
      </w:r>
      <w:proofErr w:type="spellEnd"/>
      <w:r w:rsidRPr="00F40002">
        <w:rPr>
          <w:rFonts w:eastAsia="sans-serif"/>
          <w:color w:val="000000"/>
          <w:shd w:val="clear" w:color="auto" w:fill="FFFFFF"/>
          <w:lang w:val="ru-RU"/>
        </w:rPr>
        <w:t>-группировки частей моделей и их модификации;</w:t>
      </w:r>
    </w:p>
    <w:p w14:paraId="457B46C1" w14:textId="77777777" w:rsidR="00E20BB5" w:rsidRPr="00F40002" w:rsidRDefault="005E5084">
      <w:pPr>
        <w:pStyle w:val="a3"/>
        <w:numPr>
          <w:ilvl w:val="0"/>
          <w:numId w:val="9"/>
        </w:numPr>
        <w:spacing w:beforeAutospacing="0" w:afterAutospacing="0"/>
        <w:jc w:val="both"/>
        <w:rPr>
          <w:color w:val="000000"/>
          <w:lang w:val="ru-RU"/>
        </w:rPr>
      </w:pPr>
      <w:r>
        <w:rPr>
          <w:rFonts w:eastAsia="sans-serif"/>
          <w:color w:val="000000"/>
          <w:shd w:val="clear" w:color="auto" w:fill="FFFFFF"/>
          <w:lang w:val="ru-RU"/>
        </w:rPr>
        <w:t>У</w:t>
      </w:r>
      <w:r w:rsidRPr="00F40002">
        <w:rPr>
          <w:rFonts w:eastAsia="sans-serif"/>
          <w:color w:val="000000"/>
          <w:shd w:val="clear" w:color="auto" w:fill="FFFFFF"/>
          <w:lang w:val="ru-RU"/>
        </w:rPr>
        <w:t>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171E1CC9" w14:textId="77777777" w:rsidR="00E20BB5" w:rsidRPr="00F40002" w:rsidRDefault="005E5084">
      <w:pPr>
        <w:pStyle w:val="a3"/>
        <w:numPr>
          <w:ilvl w:val="0"/>
          <w:numId w:val="9"/>
        </w:numPr>
        <w:spacing w:beforeAutospacing="0" w:afterAutospacing="0"/>
        <w:jc w:val="both"/>
        <w:rPr>
          <w:color w:val="000000"/>
          <w:lang w:val="ru-RU"/>
        </w:rPr>
      </w:pPr>
      <w:r>
        <w:rPr>
          <w:rFonts w:eastAsia="sans-serif"/>
          <w:color w:val="000000"/>
          <w:shd w:val="clear" w:color="auto" w:fill="FFFFFF"/>
          <w:lang w:val="ru-RU"/>
        </w:rPr>
        <w:t>В</w:t>
      </w:r>
      <w:r w:rsidRPr="00F40002">
        <w:rPr>
          <w:rFonts w:eastAsia="sans-serif"/>
          <w:color w:val="000000"/>
          <w:shd w:val="clear" w:color="auto" w:fill="FFFFFF"/>
          <w:lang w:val="ru-RU"/>
        </w:rPr>
        <w:t>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68E0E73A" w14:textId="77777777" w:rsidR="00E20BB5" w:rsidRPr="00F40002" w:rsidRDefault="005E5084">
      <w:pPr>
        <w:pStyle w:val="a3"/>
        <w:numPr>
          <w:ilvl w:val="0"/>
          <w:numId w:val="9"/>
        </w:numPr>
        <w:spacing w:beforeAutospacing="0" w:afterAutospacing="0"/>
        <w:jc w:val="both"/>
        <w:rPr>
          <w:color w:val="000000"/>
          <w:lang w:val="ru-RU"/>
        </w:rPr>
      </w:pPr>
      <w:r>
        <w:rPr>
          <w:rFonts w:eastAsia="sans-serif"/>
          <w:color w:val="000000"/>
          <w:shd w:val="clear" w:color="auto" w:fill="FFFFFF"/>
          <w:lang w:val="ru-RU"/>
        </w:rPr>
        <w:t>У</w:t>
      </w:r>
      <w:r w:rsidRPr="00F40002">
        <w:rPr>
          <w:rFonts w:eastAsia="sans-serif"/>
          <w:color w:val="000000"/>
          <w:shd w:val="clear" w:color="auto" w:fill="FFFFFF"/>
          <w:lang w:val="ru-RU"/>
        </w:rPr>
        <w:t>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66006DF5" w14:textId="77777777" w:rsidR="00E20BB5" w:rsidRPr="00F40002" w:rsidRDefault="005E5084">
      <w:pPr>
        <w:pStyle w:val="a3"/>
        <w:numPr>
          <w:ilvl w:val="0"/>
          <w:numId w:val="9"/>
        </w:numPr>
        <w:spacing w:beforeAutospacing="0" w:afterAutospacing="0"/>
        <w:jc w:val="both"/>
        <w:rPr>
          <w:color w:val="000000"/>
          <w:lang w:val="ru-RU"/>
        </w:rPr>
      </w:pPr>
      <w:r>
        <w:rPr>
          <w:rFonts w:eastAsia="sans-serif"/>
          <w:color w:val="000000"/>
          <w:shd w:val="clear" w:color="auto" w:fill="FFFFFF"/>
          <w:lang w:val="ru-RU"/>
        </w:rPr>
        <w:t>У</w:t>
      </w:r>
      <w:r w:rsidRPr="00F40002">
        <w:rPr>
          <w:rFonts w:eastAsia="sans-serif"/>
          <w:color w:val="000000"/>
          <w:shd w:val="clear" w:color="auto" w:fill="FFFFFF"/>
          <w:lang w:val="ru-RU"/>
        </w:rPr>
        <w:t>мение создавать, применять и преобразовывать графические объекты для решения учебных и творческих задач;</w:t>
      </w:r>
    </w:p>
    <w:p w14:paraId="0A00E94B" w14:textId="77777777" w:rsidR="00E20BB5" w:rsidRPr="00F40002" w:rsidRDefault="005E5084">
      <w:pPr>
        <w:pStyle w:val="a3"/>
        <w:numPr>
          <w:ilvl w:val="0"/>
          <w:numId w:val="9"/>
        </w:numPr>
        <w:spacing w:beforeAutospacing="0" w:afterAutospacing="0"/>
        <w:jc w:val="both"/>
        <w:rPr>
          <w:color w:val="000000"/>
          <w:lang w:val="ru-RU"/>
        </w:rPr>
      </w:pPr>
      <w:r>
        <w:rPr>
          <w:rFonts w:eastAsia="sans-serif"/>
          <w:color w:val="000000"/>
          <w:shd w:val="clear" w:color="auto" w:fill="FFFFFF"/>
          <w:lang w:val="ru-RU"/>
        </w:rPr>
        <w:t>У</w:t>
      </w:r>
      <w:r w:rsidRPr="00F40002">
        <w:rPr>
          <w:rFonts w:eastAsia="sans-serif"/>
          <w:color w:val="000000"/>
          <w:shd w:val="clear" w:color="auto" w:fill="FFFFFF"/>
          <w:lang w:val="ru-RU"/>
        </w:rPr>
        <w:t>мение осознанно использовать речевые средства в соответствии с задачей коммуникации;</w:t>
      </w:r>
    </w:p>
    <w:p w14:paraId="751F4680" w14:textId="77777777" w:rsidR="00E20BB5" w:rsidRPr="00F40002" w:rsidRDefault="005E5084">
      <w:pPr>
        <w:pStyle w:val="a3"/>
        <w:numPr>
          <w:ilvl w:val="0"/>
          <w:numId w:val="9"/>
        </w:numPr>
        <w:spacing w:beforeAutospacing="0" w:afterAutospacing="0"/>
        <w:jc w:val="both"/>
        <w:rPr>
          <w:color w:val="000000"/>
          <w:lang w:val="ru-RU"/>
        </w:rPr>
      </w:pPr>
      <w:r>
        <w:rPr>
          <w:rFonts w:eastAsia="sans-serif"/>
          <w:color w:val="000000"/>
          <w:shd w:val="clear" w:color="auto" w:fill="FFFFFF"/>
          <w:lang w:val="ru-RU"/>
        </w:rPr>
        <w:t>П</w:t>
      </w:r>
      <w:r w:rsidRPr="00F40002">
        <w:rPr>
          <w:rFonts w:eastAsia="sans-serif"/>
          <w:color w:val="000000"/>
          <w:shd w:val="clear" w:color="auto" w:fill="FFFFFF"/>
          <w:lang w:val="ru-RU"/>
        </w:rPr>
        <w:t>оиск и выделение необходимой информации в справочном разделе учебников;</w:t>
      </w:r>
    </w:p>
    <w:p w14:paraId="5D72D110" w14:textId="1D5CEF18" w:rsidR="00E20BB5" w:rsidRPr="00FA2914" w:rsidRDefault="005E5084" w:rsidP="00FA2914">
      <w:pPr>
        <w:pStyle w:val="a3"/>
        <w:numPr>
          <w:ilvl w:val="0"/>
          <w:numId w:val="9"/>
        </w:numPr>
        <w:spacing w:beforeAutospacing="0" w:afterAutospacing="0"/>
        <w:jc w:val="both"/>
        <w:rPr>
          <w:sz w:val="28"/>
          <w:szCs w:val="28"/>
          <w:lang w:val="ru-RU"/>
        </w:rPr>
      </w:pPr>
      <w:r>
        <w:rPr>
          <w:rFonts w:eastAsia="sans-serif"/>
          <w:color w:val="000000"/>
          <w:shd w:val="clear" w:color="auto" w:fill="FFFFFF"/>
          <w:lang w:val="ru-RU"/>
        </w:rPr>
        <w:t>В</w:t>
      </w:r>
      <w:r w:rsidRPr="00F40002">
        <w:rPr>
          <w:rFonts w:eastAsia="sans-serif"/>
          <w:color w:val="000000"/>
          <w:shd w:val="clear" w:color="auto" w:fill="FFFFFF"/>
          <w:lang w:val="ru-RU"/>
        </w:rPr>
        <w:t>ла</w:t>
      </w:r>
      <w:r w:rsidR="00FA2914">
        <w:rPr>
          <w:rFonts w:eastAsia="sans-serif"/>
          <w:color w:val="000000"/>
          <w:shd w:val="clear" w:color="auto" w:fill="FFFFFF"/>
          <w:lang w:val="ru-RU"/>
        </w:rPr>
        <w:t>дение устной и письменной речью</w:t>
      </w:r>
    </w:p>
    <w:p w14:paraId="5EFB970E" w14:textId="114D2079" w:rsidR="00E20BB5" w:rsidRPr="00F40002" w:rsidRDefault="00E20BB5">
      <w:pPr>
        <w:pStyle w:val="a3"/>
        <w:spacing w:beforeAutospacing="0" w:afterAutospacing="0"/>
        <w:jc w:val="both"/>
        <w:rPr>
          <w:rFonts w:eastAsia="sans-serif"/>
          <w:color w:val="000000"/>
          <w:shd w:val="clear" w:color="auto" w:fill="FFFFFF"/>
          <w:lang w:val="ru-RU"/>
        </w:rPr>
      </w:pPr>
    </w:p>
    <w:p w14:paraId="021DC4FB" w14:textId="77777777" w:rsidR="00E20BB5" w:rsidRDefault="005E5084" w:rsidP="00FA2914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Toc177375622"/>
      <w:bookmarkStart w:id="3" w:name="_GoBack"/>
      <w:bookmarkEnd w:id="3"/>
      <w:r>
        <w:rPr>
          <w:rFonts w:ascii="Times New Roman" w:hAnsi="Times New Roman" w:cs="Times New Roman"/>
          <w:sz w:val="24"/>
          <w:szCs w:val="24"/>
        </w:rPr>
        <w:t>СОДЕРЖАНИЕ ПРОГРАММЫ</w:t>
      </w:r>
      <w:bookmarkEnd w:id="2"/>
    </w:p>
    <w:tbl>
      <w:tblPr>
        <w:tblW w:w="961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81"/>
        <w:gridCol w:w="4078"/>
        <w:gridCol w:w="2370"/>
        <w:gridCol w:w="1263"/>
        <w:gridCol w:w="1122"/>
      </w:tblGrid>
      <w:tr w:rsidR="00E20BB5" w14:paraId="67BE6CBD" w14:textId="77777777">
        <w:trPr>
          <w:trHeight w:val="312"/>
        </w:trPr>
        <w:tc>
          <w:tcPr>
            <w:tcW w:w="7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55AE82" w14:textId="77777777" w:rsidR="00E20BB5" w:rsidRDefault="005E5084">
            <w:pPr>
              <w:pStyle w:val="a3"/>
              <w:spacing w:beforeAutospacing="0" w:afterAutospacing="0"/>
              <w:jc w:val="center"/>
              <w:rPr>
                <w:color w:val="000000"/>
              </w:rPr>
            </w:pPr>
            <w:r>
              <w:rPr>
                <w:rFonts w:eastAsia="sans-serif"/>
                <w:color w:val="000000"/>
              </w:rPr>
              <w:t>№ </w:t>
            </w:r>
            <w:r>
              <w:rPr>
                <w:rFonts w:eastAsia="sans-serif"/>
                <w:b/>
                <w:bCs/>
                <w:color w:val="000000"/>
              </w:rPr>
              <w:t>п/п</w:t>
            </w:r>
          </w:p>
        </w:tc>
        <w:tc>
          <w:tcPr>
            <w:tcW w:w="40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77ABF" w14:textId="77777777" w:rsidR="00E20BB5" w:rsidRDefault="005E5084">
            <w:pPr>
              <w:pStyle w:val="a3"/>
              <w:spacing w:beforeAutospacing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rFonts w:eastAsia="sans-serif"/>
                <w:b/>
                <w:bCs/>
                <w:color w:val="000000"/>
              </w:rPr>
              <w:t>Разделы</w:t>
            </w:r>
            <w:proofErr w:type="spellEnd"/>
            <w:r>
              <w:rPr>
                <w:rFonts w:eastAsia="sans-serif"/>
                <w:b/>
                <w:bCs/>
                <w:color w:val="000000"/>
              </w:rPr>
              <w:t xml:space="preserve"> программы</w:t>
            </w:r>
          </w:p>
        </w:tc>
        <w:tc>
          <w:tcPr>
            <w:tcW w:w="47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6909F9" w14:textId="77777777" w:rsidR="00E20BB5" w:rsidRDefault="005E5084">
            <w:pPr>
              <w:pStyle w:val="a3"/>
              <w:spacing w:beforeAutospacing="0" w:afterAutospacing="0"/>
              <w:jc w:val="center"/>
              <w:rPr>
                <w:rFonts w:eastAsia="sans-serif"/>
                <w:b/>
                <w:bCs/>
                <w:color w:val="000000"/>
                <w:lang w:val="ru-RU"/>
              </w:rPr>
            </w:pPr>
            <w:r>
              <w:rPr>
                <w:rFonts w:eastAsia="sans-serif"/>
                <w:b/>
                <w:bCs/>
                <w:color w:val="000000"/>
                <w:lang w:val="ru-RU"/>
              </w:rPr>
              <w:t>Количество часов</w:t>
            </w:r>
          </w:p>
        </w:tc>
      </w:tr>
      <w:tr w:rsidR="00E20BB5" w14:paraId="1B52358C" w14:textId="77777777">
        <w:tc>
          <w:tcPr>
            <w:tcW w:w="7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29C22F" w14:textId="77777777" w:rsidR="00E20BB5" w:rsidRDefault="00E20BB5">
            <w:pPr>
              <w:rPr>
                <w:rFonts w:eastAsia="sans-serif"/>
                <w:color w:val="252525"/>
                <w:sz w:val="24"/>
                <w:szCs w:val="24"/>
              </w:rPr>
            </w:pPr>
          </w:p>
        </w:tc>
        <w:tc>
          <w:tcPr>
            <w:tcW w:w="40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821B38" w14:textId="77777777" w:rsidR="00E20BB5" w:rsidRDefault="00E20BB5">
            <w:pPr>
              <w:rPr>
                <w:rFonts w:eastAsia="sans-serif"/>
                <w:color w:val="252525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BA0887" w14:textId="77777777" w:rsidR="00E20BB5" w:rsidRDefault="005E5084">
            <w:pPr>
              <w:pStyle w:val="a3"/>
              <w:spacing w:beforeAutospacing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rFonts w:eastAsia="sans-serif"/>
                <w:b/>
                <w:bCs/>
                <w:color w:val="000000"/>
              </w:rPr>
              <w:t>общее</w:t>
            </w:r>
            <w:proofErr w:type="spellEnd"/>
            <w:r>
              <w:rPr>
                <w:rFonts w:eastAsia="sans-serif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sans-serif"/>
                <w:b/>
                <w:bCs/>
                <w:color w:val="000000"/>
              </w:rPr>
              <w:t>количество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DADE0C" w14:textId="77777777" w:rsidR="00E20BB5" w:rsidRDefault="005E5084">
            <w:pPr>
              <w:pStyle w:val="a3"/>
              <w:spacing w:beforeAutospacing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rFonts w:eastAsia="sans-serif"/>
                <w:b/>
                <w:bCs/>
                <w:color w:val="000000"/>
              </w:rPr>
              <w:t>теория</w:t>
            </w:r>
            <w:proofErr w:type="spellEnd"/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9094AD" w14:textId="77777777" w:rsidR="00E20BB5" w:rsidRDefault="005E5084">
            <w:pPr>
              <w:pStyle w:val="a3"/>
              <w:spacing w:beforeAutospacing="0" w:afterAutospacing="0"/>
              <w:jc w:val="center"/>
              <w:rPr>
                <w:rFonts w:eastAsia="sans-serif"/>
                <w:b/>
                <w:bCs/>
                <w:color w:val="000000"/>
                <w:lang w:val="ru-RU"/>
              </w:rPr>
            </w:pPr>
            <w:r>
              <w:rPr>
                <w:rFonts w:eastAsia="sans-serif"/>
                <w:b/>
                <w:bCs/>
                <w:color w:val="000000"/>
                <w:lang w:val="ru-RU"/>
              </w:rPr>
              <w:t>практика</w:t>
            </w:r>
          </w:p>
        </w:tc>
      </w:tr>
      <w:tr w:rsidR="00E20BB5" w14:paraId="359E9902" w14:textId="77777777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A6C6AE" w14:textId="77777777" w:rsidR="00E20BB5" w:rsidRDefault="005E5084">
            <w:pPr>
              <w:pStyle w:val="a3"/>
              <w:spacing w:beforeAutospacing="0" w:afterAutospacing="0"/>
              <w:jc w:val="center"/>
              <w:rPr>
                <w:color w:val="000000"/>
              </w:rPr>
            </w:pPr>
            <w:r>
              <w:rPr>
                <w:rFonts w:eastAsia="sans-serif"/>
                <w:color w:val="000000"/>
              </w:rPr>
              <w:t>1.</w:t>
            </w:r>
          </w:p>
        </w:tc>
        <w:tc>
          <w:tcPr>
            <w:tcW w:w="4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4F9A7C" w14:textId="77777777" w:rsidR="00E20BB5" w:rsidRDefault="005E5084">
            <w:pPr>
              <w:pStyle w:val="a3"/>
              <w:spacing w:beforeAutospacing="0" w:afterAutospacing="0"/>
              <w:rPr>
                <w:color w:val="000000"/>
              </w:rPr>
            </w:pPr>
            <w:proofErr w:type="spellStart"/>
            <w:r>
              <w:rPr>
                <w:rFonts w:eastAsia="sans-serif"/>
                <w:color w:val="000000"/>
              </w:rPr>
              <w:t>Введение</w:t>
            </w:r>
            <w:proofErr w:type="spellEnd"/>
            <w:r>
              <w:rPr>
                <w:rFonts w:eastAsia="sans-serif"/>
                <w:color w:val="000000"/>
              </w:rPr>
              <w:t xml:space="preserve"> в 3D </w:t>
            </w:r>
            <w:proofErr w:type="spellStart"/>
            <w:r>
              <w:rPr>
                <w:rFonts w:eastAsia="sans-serif"/>
                <w:color w:val="000000"/>
              </w:rPr>
              <w:t>моделирование</w:t>
            </w:r>
            <w:proofErr w:type="spellEnd"/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E1D81C" w14:textId="13446A5C" w:rsidR="00E20BB5" w:rsidRDefault="00E20BB5">
            <w:pPr>
              <w:pStyle w:val="a3"/>
              <w:spacing w:beforeAutospacing="0" w:afterAutospacing="0"/>
              <w:jc w:val="center"/>
              <w:rPr>
                <w:color w:val="000000"/>
              </w:rPr>
            </w:pP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922CC1" w14:textId="54F34254" w:rsidR="00E20BB5" w:rsidRDefault="00E20BB5">
            <w:pPr>
              <w:pStyle w:val="a3"/>
              <w:spacing w:beforeAutospacing="0" w:afterAutospacing="0"/>
              <w:jc w:val="center"/>
              <w:rPr>
                <w:color w:val="000000"/>
              </w:rPr>
            </w:pP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C8D08B" w14:textId="77777777" w:rsidR="00E20BB5" w:rsidRDefault="00E20BB5">
            <w:pPr>
              <w:pStyle w:val="a3"/>
              <w:spacing w:beforeAutospacing="0" w:afterAutospacing="0"/>
              <w:jc w:val="center"/>
              <w:rPr>
                <w:rFonts w:eastAsia="sans-serif"/>
                <w:color w:val="000000"/>
              </w:rPr>
            </w:pPr>
          </w:p>
        </w:tc>
      </w:tr>
      <w:tr w:rsidR="00E20BB5" w14:paraId="64DC6E68" w14:textId="77777777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72FE" w14:textId="77777777" w:rsidR="00E20BB5" w:rsidRDefault="005E5084">
            <w:pPr>
              <w:pStyle w:val="a3"/>
              <w:spacing w:beforeAutospacing="0" w:afterAutospacing="0"/>
              <w:jc w:val="center"/>
              <w:rPr>
                <w:color w:val="000000"/>
              </w:rPr>
            </w:pPr>
            <w:r>
              <w:rPr>
                <w:rFonts w:eastAsia="sans-serif"/>
                <w:color w:val="000000"/>
              </w:rPr>
              <w:t>2.</w:t>
            </w:r>
          </w:p>
        </w:tc>
        <w:tc>
          <w:tcPr>
            <w:tcW w:w="4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982CE7" w14:textId="67AF4B29" w:rsidR="00E20BB5" w:rsidRPr="00F40002" w:rsidRDefault="005E5084">
            <w:pPr>
              <w:pStyle w:val="a3"/>
              <w:spacing w:beforeAutospacing="0" w:afterAutospacing="0"/>
              <w:jc w:val="both"/>
              <w:rPr>
                <w:color w:val="000000"/>
                <w:lang w:val="ru-RU"/>
              </w:rPr>
            </w:pPr>
            <w:r w:rsidRPr="00F40002">
              <w:rPr>
                <w:rFonts w:eastAsia="sans-serif"/>
                <w:color w:val="000000"/>
                <w:lang w:val="ru-RU"/>
              </w:rPr>
              <w:t>Теоретические основы трехмерного моделирования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F86038" w14:textId="169B6761" w:rsidR="00E20BB5" w:rsidRDefault="00E20BB5">
            <w:pPr>
              <w:pStyle w:val="a3"/>
              <w:spacing w:beforeAutospacing="0" w:afterAutospacing="0"/>
              <w:jc w:val="center"/>
              <w:rPr>
                <w:color w:val="000000"/>
              </w:rPr>
            </w:pP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EFD8E" w14:textId="19F63D53" w:rsidR="00E20BB5" w:rsidRDefault="00E20BB5">
            <w:pPr>
              <w:pStyle w:val="a3"/>
              <w:spacing w:beforeAutospacing="0" w:afterAutospacing="0"/>
              <w:jc w:val="center"/>
              <w:rPr>
                <w:color w:val="000000"/>
              </w:rPr>
            </w:pP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2EBC0E" w14:textId="42B0F6BB" w:rsidR="00E20BB5" w:rsidRDefault="00E20BB5">
            <w:pPr>
              <w:pStyle w:val="a3"/>
              <w:spacing w:beforeAutospacing="0" w:afterAutospacing="0"/>
              <w:jc w:val="center"/>
              <w:rPr>
                <w:rFonts w:eastAsia="sans-serif"/>
                <w:color w:val="000000"/>
                <w:lang w:val="ru-RU"/>
              </w:rPr>
            </w:pPr>
          </w:p>
        </w:tc>
      </w:tr>
      <w:tr w:rsidR="00E20BB5" w14:paraId="3802079B" w14:textId="77777777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3401B5" w14:textId="77777777" w:rsidR="00E20BB5" w:rsidRDefault="005E5084">
            <w:pPr>
              <w:pStyle w:val="a3"/>
              <w:spacing w:beforeAutospacing="0" w:afterAutospacing="0"/>
              <w:jc w:val="center"/>
              <w:rPr>
                <w:color w:val="000000"/>
              </w:rPr>
            </w:pPr>
            <w:r>
              <w:rPr>
                <w:rFonts w:eastAsia="sans-serif"/>
                <w:color w:val="000000"/>
              </w:rPr>
              <w:t>3.</w:t>
            </w:r>
          </w:p>
        </w:tc>
        <w:tc>
          <w:tcPr>
            <w:tcW w:w="4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5719EB" w14:textId="4AE34381" w:rsidR="00E20BB5" w:rsidRPr="00F40002" w:rsidRDefault="005E5084">
            <w:pPr>
              <w:pStyle w:val="a3"/>
              <w:spacing w:beforeAutospacing="0" w:afterAutospacing="0"/>
              <w:rPr>
                <w:color w:val="000000"/>
                <w:lang w:val="ru-RU"/>
              </w:rPr>
            </w:pPr>
            <w:r w:rsidRPr="00F40002">
              <w:rPr>
                <w:rFonts w:eastAsia="sans-serif"/>
                <w:color w:val="000000"/>
                <w:lang w:val="ru-RU"/>
              </w:rPr>
              <w:t xml:space="preserve">Конструирование в </w:t>
            </w:r>
            <w:r>
              <w:rPr>
                <w:rFonts w:eastAsia="sans-serif"/>
                <w:color w:val="000000"/>
              </w:rPr>
              <w:t>Sweet</w:t>
            </w:r>
            <w:r w:rsidRPr="00F40002">
              <w:rPr>
                <w:rFonts w:eastAsia="sans-serif"/>
                <w:color w:val="000000"/>
                <w:lang w:val="ru-RU"/>
              </w:rPr>
              <w:t xml:space="preserve"> </w:t>
            </w:r>
            <w:r>
              <w:rPr>
                <w:rFonts w:eastAsia="sans-serif"/>
                <w:color w:val="000000"/>
              </w:rPr>
              <w:t>Home</w:t>
            </w:r>
            <w:r w:rsidRPr="00F40002">
              <w:rPr>
                <w:rFonts w:eastAsia="sans-serif"/>
                <w:color w:val="000000"/>
                <w:lang w:val="ru-RU"/>
              </w:rPr>
              <w:t xml:space="preserve"> 3</w:t>
            </w:r>
            <w:r>
              <w:rPr>
                <w:rFonts w:eastAsia="sans-serif"/>
                <w:color w:val="000000"/>
              </w:rPr>
              <w:t>D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1D6711" w14:textId="69325B21" w:rsidR="00E20BB5" w:rsidRPr="00EE2411" w:rsidRDefault="00E20BB5">
            <w:pPr>
              <w:pStyle w:val="a3"/>
              <w:spacing w:beforeAutospacing="0" w:afterAutospacing="0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3B0DC" w14:textId="56A73F40" w:rsidR="00E20BB5" w:rsidRPr="00EE2411" w:rsidRDefault="00E20BB5">
            <w:pPr>
              <w:pStyle w:val="a3"/>
              <w:spacing w:beforeAutospacing="0" w:afterAutospacing="0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3EEBD7" w14:textId="62D9BFFD" w:rsidR="00E20BB5" w:rsidRDefault="00E20BB5">
            <w:pPr>
              <w:pStyle w:val="a3"/>
              <w:spacing w:beforeAutospacing="0" w:afterAutospacing="0"/>
              <w:jc w:val="center"/>
              <w:rPr>
                <w:rFonts w:eastAsia="sans-serif"/>
                <w:color w:val="000000"/>
                <w:lang w:val="ru-RU"/>
              </w:rPr>
            </w:pPr>
          </w:p>
        </w:tc>
      </w:tr>
      <w:tr w:rsidR="00E20BB5" w14:paraId="36AA0A53" w14:textId="77777777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B0079" w14:textId="77777777" w:rsidR="00E20BB5" w:rsidRDefault="005E5084">
            <w:pPr>
              <w:pStyle w:val="a3"/>
              <w:spacing w:beforeAutospacing="0" w:afterAutospacing="0"/>
              <w:jc w:val="center"/>
              <w:rPr>
                <w:color w:val="000000"/>
              </w:rPr>
            </w:pPr>
            <w:r>
              <w:rPr>
                <w:rFonts w:eastAsia="sans-serif"/>
                <w:color w:val="000000"/>
              </w:rPr>
              <w:t>4.</w:t>
            </w:r>
          </w:p>
        </w:tc>
        <w:tc>
          <w:tcPr>
            <w:tcW w:w="4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DDF5A4" w14:textId="0BA17D04" w:rsidR="00E20BB5" w:rsidRDefault="005E5084">
            <w:pPr>
              <w:pStyle w:val="a3"/>
              <w:spacing w:beforeAutospacing="0" w:afterAutospacing="0"/>
              <w:rPr>
                <w:color w:val="000000"/>
              </w:rPr>
            </w:pPr>
            <w:proofErr w:type="spellStart"/>
            <w:r>
              <w:rPr>
                <w:rFonts w:eastAsia="sans-serif"/>
                <w:color w:val="000000"/>
              </w:rPr>
              <w:t>Конструирование</w:t>
            </w:r>
            <w:proofErr w:type="spellEnd"/>
            <w:r>
              <w:rPr>
                <w:rFonts w:eastAsia="sans-serif"/>
                <w:color w:val="000000"/>
              </w:rPr>
              <w:t xml:space="preserve"> в </w:t>
            </w:r>
            <w:proofErr w:type="spellStart"/>
            <w:r>
              <w:rPr>
                <w:rFonts w:eastAsia="sans-serif"/>
                <w:color w:val="000000"/>
              </w:rPr>
              <w:t>LeoCad</w:t>
            </w:r>
            <w:proofErr w:type="spellEnd"/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89C486" w14:textId="4ED54B1C" w:rsidR="00E20BB5" w:rsidRDefault="00E20BB5">
            <w:pPr>
              <w:pStyle w:val="a3"/>
              <w:spacing w:beforeAutospacing="0" w:afterAutospacing="0"/>
              <w:jc w:val="center"/>
              <w:rPr>
                <w:color w:val="000000"/>
              </w:rPr>
            </w:pP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5D5C0F" w14:textId="44716FA8" w:rsidR="00E20BB5" w:rsidRDefault="00E20BB5">
            <w:pPr>
              <w:pStyle w:val="a3"/>
              <w:spacing w:beforeAutospacing="0" w:afterAutospacing="0"/>
              <w:jc w:val="center"/>
              <w:rPr>
                <w:color w:val="000000"/>
              </w:rPr>
            </w:pP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56C3A5" w14:textId="4BDEFBDF" w:rsidR="00E20BB5" w:rsidRDefault="00E20BB5">
            <w:pPr>
              <w:pStyle w:val="a3"/>
              <w:spacing w:beforeAutospacing="0" w:afterAutospacing="0"/>
              <w:jc w:val="center"/>
              <w:rPr>
                <w:rFonts w:eastAsia="sans-serif"/>
                <w:color w:val="000000"/>
                <w:lang w:val="ru-RU"/>
              </w:rPr>
            </w:pPr>
          </w:p>
        </w:tc>
      </w:tr>
      <w:tr w:rsidR="00E20BB5" w14:paraId="7BBE3557" w14:textId="77777777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2D76D0" w14:textId="77777777" w:rsidR="00E20BB5" w:rsidRDefault="00E20BB5">
            <w:pPr>
              <w:pStyle w:val="a3"/>
              <w:spacing w:beforeAutospacing="0" w:afterAutospacing="0"/>
              <w:jc w:val="center"/>
              <w:rPr>
                <w:color w:val="000000"/>
              </w:rPr>
            </w:pPr>
          </w:p>
        </w:tc>
        <w:tc>
          <w:tcPr>
            <w:tcW w:w="4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E2C631" w14:textId="77777777" w:rsidR="00E20BB5" w:rsidRDefault="005E5084">
            <w:pPr>
              <w:pStyle w:val="a3"/>
              <w:spacing w:beforeAutospacing="0" w:afterAutospacing="0"/>
              <w:jc w:val="right"/>
              <w:rPr>
                <w:color w:val="000000"/>
              </w:rPr>
            </w:pPr>
            <w:r>
              <w:rPr>
                <w:rFonts w:eastAsia="sans-serif"/>
                <w:b/>
                <w:bCs/>
                <w:color w:val="000000"/>
              </w:rPr>
              <w:t>ИТОГО: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414D0D" w14:textId="77777777" w:rsidR="00E20BB5" w:rsidRDefault="005E5084">
            <w:pPr>
              <w:pStyle w:val="a3"/>
              <w:spacing w:beforeAutospacing="0" w:afterAutospacing="0"/>
              <w:jc w:val="center"/>
              <w:rPr>
                <w:color w:val="000000"/>
              </w:rPr>
            </w:pPr>
            <w:r>
              <w:rPr>
                <w:rFonts w:eastAsia="sans-serif"/>
                <w:b/>
                <w:bCs/>
                <w:color w:val="000000"/>
              </w:rPr>
              <w:t>34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F629BD" w14:textId="77777777" w:rsidR="00E20BB5" w:rsidRDefault="005E5084">
            <w:pPr>
              <w:pStyle w:val="a3"/>
              <w:spacing w:beforeAutospacing="0" w:afterAutospacing="0"/>
              <w:jc w:val="center"/>
              <w:rPr>
                <w:color w:val="000000"/>
              </w:rPr>
            </w:pPr>
            <w:r>
              <w:rPr>
                <w:rFonts w:eastAsia="sans-serif"/>
                <w:b/>
                <w:bCs/>
                <w:color w:val="000000"/>
              </w:rPr>
              <w:t>14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C4BE16" w14:textId="77777777" w:rsidR="00E20BB5" w:rsidRDefault="005E5084">
            <w:pPr>
              <w:pStyle w:val="a3"/>
              <w:spacing w:beforeAutospacing="0" w:afterAutospacing="0"/>
              <w:jc w:val="center"/>
              <w:rPr>
                <w:rFonts w:eastAsia="sans-serif"/>
                <w:b/>
                <w:bCs/>
                <w:color w:val="000000"/>
                <w:lang w:val="ru-RU"/>
              </w:rPr>
            </w:pPr>
            <w:r>
              <w:rPr>
                <w:rFonts w:eastAsia="sans-serif"/>
                <w:b/>
                <w:bCs/>
                <w:color w:val="000000"/>
                <w:lang w:val="ru-RU"/>
              </w:rPr>
              <w:t>20</w:t>
            </w:r>
          </w:p>
        </w:tc>
      </w:tr>
    </w:tbl>
    <w:p w14:paraId="1331F94C" w14:textId="77777777" w:rsidR="00E20BB5" w:rsidRDefault="00E20BB5">
      <w:pPr>
        <w:rPr>
          <w:sz w:val="24"/>
          <w:szCs w:val="24"/>
        </w:rPr>
      </w:pPr>
    </w:p>
    <w:p w14:paraId="7E93AAFD" w14:textId="77777777" w:rsidR="00E20BB5" w:rsidRPr="005E5084" w:rsidRDefault="005E5084" w:rsidP="005E5084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Toc177375623"/>
      <w:r w:rsidRPr="005E5084">
        <w:rPr>
          <w:rFonts w:ascii="Times New Roman" w:hAnsi="Times New Roman" w:cs="Times New Roman"/>
          <w:sz w:val="24"/>
          <w:szCs w:val="24"/>
        </w:rPr>
        <w:t>ТЕМАТИЧЕСКОЕ ПЛАНИРОВАНИЕ</w:t>
      </w:r>
      <w:bookmarkEnd w:id="4"/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"/>
        <w:gridCol w:w="1495"/>
        <w:gridCol w:w="6804"/>
        <w:gridCol w:w="992"/>
      </w:tblGrid>
      <w:tr w:rsidR="00E20BB5" w14:paraId="36349F24" w14:textId="77777777">
        <w:trPr>
          <w:trHeight w:hRule="exact" w:val="612"/>
        </w:trPr>
        <w:tc>
          <w:tcPr>
            <w:tcW w:w="490" w:type="dxa"/>
          </w:tcPr>
          <w:p w14:paraId="4F658524" w14:textId="77777777" w:rsidR="00E20BB5" w:rsidRDefault="005E50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299" w:type="dxa"/>
            <w:gridSpan w:val="2"/>
            <w:shd w:val="clear" w:color="auto" w:fill="auto"/>
            <w:vAlign w:val="center"/>
          </w:tcPr>
          <w:p w14:paraId="00B11201" w14:textId="77777777" w:rsidR="00E20BB5" w:rsidRDefault="005E50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5609C2C" w14:textId="77777777" w:rsidR="00E20BB5" w:rsidRDefault="005E50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</w:t>
            </w:r>
          </w:p>
        </w:tc>
      </w:tr>
      <w:tr w:rsidR="00E20BB5" w14:paraId="42CB3CD6" w14:textId="77777777">
        <w:trPr>
          <w:trHeight w:hRule="exact" w:val="753"/>
        </w:trPr>
        <w:tc>
          <w:tcPr>
            <w:tcW w:w="490" w:type="dxa"/>
          </w:tcPr>
          <w:p w14:paraId="1918A24E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auto"/>
          </w:tcPr>
          <w:p w14:paraId="79819E09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6804" w:type="dxa"/>
            <w:shd w:val="clear" w:color="auto" w:fill="auto"/>
          </w:tcPr>
          <w:p w14:paraId="6D07931C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 с правилами поведения и техники безопасности. Усвоение терминологии 3D моделирования.</w:t>
            </w:r>
          </w:p>
        </w:tc>
        <w:tc>
          <w:tcPr>
            <w:tcW w:w="992" w:type="dxa"/>
            <w:shd w:val="clear" w:color="auto" w:fill="auto"/>
          </w:tcPr>
          <w:p w14:paraId="15E286AB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38E961F5" w14:textId="77777777">
        <w:trPr>
          <w:trHeight w:hRule="exact" w:val="449"/>
        </w:trPr>
        <w:tc>
          <w:tcPr>
            <w:tcW w:w="490" w:type="dxa"/>
          </w:tcPr>
          <w:p w14:paraId="37CA6895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 w:val="restart"/>
            <w:shd w:val="clear" w:color="auto" w:fill="auto"/>
          </w:tcPr>
          <w:p w14:paraId="0239B9F4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Теоретические основы трехмерного моделирования</w:t>
            </w:r>
          </w:p>
        </w:tc>
        <w:tc>
          <w:tcPr>
            <w:tcW w:w="6804" w:type="dxa"/>
            <w:shd w:val="clear" w:color="auto" w:fill="auto"/>
          </w:tcPr>
          <w:p w14:paraId="54259DA7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История создания 3D-технологии. Основы 3D моделирования</w:t>
            </w:r>
          </w:p>
        </w:tc>
        <w:tc>
          <w:tcPr>
            <w:tcW w:w="992" w:type="dxa"/>
            <w:shd w:val="clear" w:color="auto" w:fill="auto"/>
          </w:tcPr>
          <w:p w14:paraId="54757D82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689AE6D1" w14:textId="77777777">
        <w:trPr>
          <w:trHeight w:hRule="exact" w:val="436"/>
        </w:trPr>
        <w:tc>
          <w:tcPr>
            <w:tcW w:w="490" w:type="dxa"/>
          </w:tcPr>
          <w:p w14:paraId="3B3141F5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08A32481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6EED5663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Виды 3D-технологии и их применение в различных областях</w:t>
            </w:r>
          </w:p>
        </w:tc>
        <w:tc>
          <w:tcPr>
            <w:tcW w:w="992" w:type="dxa"/>
            <w:shd w:val="clear" w:color="auto" w:fill="auto"/>
          </w:tcPr>
          <w:p w14:paraId="4E6FBB7D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720AD273" w14:textId="77777777">
        <w:trPr>
          <w:trHeight w:hRule="exact" w:val="476"/>
        </w:trPr>
        <w:tc>
          <w:tcPr>
            <w:tcW w:w="490" w:type="dxa"/>
          </w:tcPr>
          <w:p w14:paraId="07839A30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3F5F02E1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52112FE7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3D-принтер: описание, виды, сферы применения</w:t>
            </w:r>
          </w:p>
        </w:tc>
        <w:tc>
          <w:tcPr>
            <w:tcW w:w="992" w:type="dxa"/>
            <w:shd w:val="clear" w:color="auto" w:fill="auto"/>
          </w:tcPr>
          <w:p w14:paraId="6D885942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31BFA987" w14:textId="77777777">
        <w:trPr>
          <w:trHeight w:hRule="exact" w:val="424"/>
        </w:trPr>
        <w:tc>
          <w:tcPr>
            <w:tcW w:w="490" w:type="dxa"/>
          </w:tcPr>
          <w:p w14:paraId="333CCA87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143CB858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66177B9A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3D-ручка: описание, основные элементы, технология работы</w:t>
            </w:r>
          </w:p>
        </w:tc>
        <w:tc>
          <w:tcPr>
            <w:tcW w:w="992" w:type="dxa"/>
            <w:shd w:val="clear" w:color="auto" w:fill="auto"/>
          </w:tcPr>
          <w:p w14:paraId="500D0099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0A61EE66" w14:textId="77777777">
        <w:trPr>
          <w:trHeight w:hRule="exact" w:val="801"/>
        </w:trPr>
        <w:tc>
          <w:tcPr>
            <w:tcW w:w="490" w:type="dxa"/>
          </w:tcPr>
          <w:p w14:paraId="01E3C79F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 w:val="restart"/>
            <w:shd w:val="clear" w:color="auto" w:fill="auto"/>
          </w:tcPr>
          <w:p w14:paraId="5B4982F9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Конструирование в </w:t>
            </w:r>
            <w:proofErr w:type="spellStart"/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Sweet</w:t>
            </w:r>
            <w:proofErr w:type="spellEnd"/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H</w:t>
            </w:r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me</w:t>
            </w:r>
            <w:proofErr w:type="spellEnd"/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3D</w:t>
            </w:r>
          </w:p>
        </w:tc>
        <w:tc>
          <w:tcPr>
            <w:tcW w:w="6804" w:type="dxa"/>
            <w:shd w:val="clear" w:color="auto" w:fill="auto"/>
          </w:tcPr>
          <w:p w14:paraId="55A479A2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Пользовательский интерфейс. Рисуем стены. Добавляем двери, окна и мебель.</w:t>
            </w:r>
          </w:p>
        </w:tc>
        <w:tc>
          <w:tcPr>
            <w:tcW w:w="992" w:type="dxa"/>
            <w:shd w:val="clear" w:color="auto" w:fill="auto"/>
          </w:tcPr>
          <w:p w14:paraId="3D141378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78AB9AFC" w14:textId="77777777">
        <w:trPr>
          <w:trHeight w:hRule="exact" w:val="777"/>
        </w:trPr>
        <w:tc>
          <w:tcPr>
            <w:tcW w:w="490" w:type="dxa"/>
          </w:tcPr>
          <w:p w14:paraId="16C1721E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17895FF5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50E122FB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Импорт новых 3D объектов. Настройка 3D просмотра. Дополнительные возможности</w:t>
            </w:r>
          </w:p>
        </w:tc>
        <w:tc>
          <w:tcPr>
            <w:tcW w:w="992" w:type="dxa"/>
            <w:shd w:val="clear" w:color="auto" w:fill="auto"/>
          </w:tcPr>
          <w:p w14:paraId="69E21A29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20C5CE81" w14:textId="77777777">
        <w:trPr>
          <w:trHeight w:hRule="exact" w:val="432"/>
        </w:trPr>
        <w:tc>
          <w:tcPr>
            <w:tcW w:w="490" w:type="dxa"/>
          </w:tcPr>
          <w:p w14:paraId="39799183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1CE18632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1CC736A8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Творческий проект «Дом мечты»</w:t>
            </w:r>
          </w:p>
        </w:tc>
        <w:tc>
          <w:tcPr>
            <w:tcW w:w="992" w:type="dxa"/>
            <w:shd w:val="clear" w:color="auto" w:fill="auto"/>
          </w:tcPr>
          <w:p w14:paraId="68E0DBAF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5103FDA0" w14:textId="77777777">
        <w:trPr>
          <w:trHeight w:hRule="exact" w:val="432"/>
        </w:trPr>
        <w:tc>
          <w:tcPr>
            <w:tcW w:w="490" w:type="dxa"/>
          </w:tcPr>
          <w:p w14:paraId="2C170559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 w:val="restart"/>
            <w:shd w:val="clear" w:color="auto" w:fill="auto"/>
          </w:tcPr>
          <w:p w14:paraId="7E39DC78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Конструирование в </w:t>
            </w:r>
            <w:proofErr w:type="spellStart"/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LeoCad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2AA56B0F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Знакомство с виртуальным конструктором </w:t>
            </w:r>
            <w:proofErr w:type="spellStart"/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LeoCad</w:t>
            </w:r>
            <w:proofErr w:type="spellEnd"/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2CE14047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1A41B274" w14:textId="77777777">
        <w:trPr>
          <w:trHeight w:hRule="exact" w:val="454"/>
        </w:trPr>
        <w:tc>
          <w:tcPr>
            <w:tcW w:w="490" w:type="dxa"/>
          </w:tcPr>
          <w:p w14:paraId="305B9652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54436020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5274B7BF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Режим строительства в виртуальном конструкторе </w:t>
            </w:r>
            <w:proofErr w:type="spellStart"/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LeoCad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2AB45B24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0D9155DF" w14:textId="77777777">
        <w:trPr>
          <w:trHeight w:hRule="exact" w:val="436"/>
        </w:trPr>
        <w:tc>
          <w:tcPr>
            <w:tcW w:w="490" w:type="dxa"/>
          </w:tcPr>
          <w:p w14:paraId="01ABE362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7AF655C7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30228B48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Мозаика. Приемы сборки мозаики.</w:t>
            </w:r>
          </w:p>
        </w:tc>
        <w:tc>
          <w:tcPr>
            <w:tcW w:w="992" w:type="dxa"/>
            <w:shd w:val="clear" w:color="auto" w:fill="auto"/>
          </w:tcPr>
          <w:p w14:paraId="6D947584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68B0CB78" w14:textId="77777777">
        <w:trPr>
          <w:trHeight w:hRule="exact" w:val="436"/>
        </w:trPr>
        <w:tc>
          <w:tcPr>
            <w:tcW w:w="490" w:type="dxa"/>
          </w:tcPr>
          <w:p w14:paraId="6807B7AD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6BA42363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59D3C9E2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Творческий проект «Мозаика»</w:t>
            </w:r>
          </w:p>
        </w:tc>
        <w:tc>
          <w:tcPr>
            <w:tcW w:w="992" w:type="dxa"/>
            <w:shd w:val="clear" w:color="auto" w:fill="auto"/>
          </w:tcPr>
          <w:p w14:paraId="6C9DDED4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0EA69A89" w14:textId="77777777">
        <w:trPr>
          <w:trHeight w:hRule="exact" w:val="430"/>
        </w:trPr>
        <w:tc>
          <w:tcPr>
            <w:tcW w:w="490" w:type="dxa"/>
          </w:tcPr>
          <w:p w14:paraId="47EB7761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 w:val="restart"/>
            <w:shd w:val="clear" w:color="auto" w:fill="auto"/>
          </w:tcPr>
          <w:p w14:paraId="37514911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Интерфейс 123D </w:t>
            </w:r>
            <w:proofErr w:type="spellStart"/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>Design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58EAE91F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Знакомство с интерфейсом 123D </w:t>
            </w:r>
            <w:proofErr w:type="spellStart"/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>Design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11DF44E8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3413C653" w14:textId="77777777">
        <w:trPr>
          <w:trHeight w:hRule="exact" w:val="425"/>
        </w:trPr>
        <w:tc>
          <w:tcPr>
            <w:tcW w:w="490" w:type="dxa"/>
          </w:tcPr>
          <w:p w14:paraId="0B99EF30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2F300155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34271705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Инструмент </w:t>
            </w:r>
            <w:proofErr w:type="spellStart"/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>Extrude</w:t>
            </w:r>
            <w:proofErr w:type="spellEnd"/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0F9AAD55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77424745" w14:textId="77777777">
        <w:trPr>
          <w:trHeight w:hRule="exact" w:val="417"/>
        </w:trPr>
        <w:tc>
          <w:tcPr>
            <w:tcW w:w="490" w:type="dxa"/>
          </w:tcPr>
          <w:p w14:paraId="6A65AD60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58232126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285D3336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Инструмент </w:t>
            </w:r>
            <w:proofErr w:type="spellStart"/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>Sweep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56D7C93A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3D1D0392" w14:textId="77777777">
        <w:trPr>
          <w:trHeight w:hRule="exact" w:val="576"/>
        </w:trPr>
        <w:tc>
          <w:tcPr>
            <w:tcW w:w="490" w:type="dxa"/>
          </w:tcPr>
          <w:p w14:paraId="1810DC5E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4686CFB3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5E4199B4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>Составление конструкций</w:t>
            </w:r>
          </w:p>
        </w:tc>
        <w:tc>
          <w:tcPr>
            <w:tcW w:w="992" w:type="dxa"/>
            <w:shd w:val="clear" w:color="auto" w:fill="auto"/>
          </w:tcPr>
          <w:p w14:paraId="41241173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22714962" w14:textId="77777777">
        <w:trPr>
          <w:trHeight w:hRule="exact" w:val="710"/>
        </w:trPr>
        <w:tc>
          <w:tcPr>
            <w:tcW w:w="490" w:type="dxa"/>
          </w:tcPr>
          <w:p w14:paraId="5DC848B0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4B6356B5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486144DA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Инструмент </w:t>
            </w:r>
            <w:proofErr w:type="spellStart"/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>Loft+Shell</w:t>
            </w:r>
            <w:proofErr w:type="spellEnd"/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- обработка кромок.</w:t>
            </w:r>
          </w:p>
        </w:tc>
        <w:tc>
          <w:tcPr>
            <w:tcW w:w="992" w:type="dxa"/>
            <w:shd w:val="clear" w:color="auto" w:fill="auto"/>
          </w:tcPr>
          <w:p w14:paraId="6061EFF6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3C749301" w14:textId="77777777">
        <w:trPr>
          <w:trHeight w:hRule="exact" w:val="416"/>
        </w:trPr>
        <w:tc>
          <w:tcPr>
            <w:tcW w:w="490" w:type="dxa"/>
          </w:tcPr>
          <w:p w14:paraId="07BDC370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3CE4ED86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58EFB4D8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Инструмент </w:t>
            </w:r>
            <w:proofErr w:type="spellStart"/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>Revolve</w:t>
            </w:r>
            <w:proofErr w:type="spellEnd"/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7A9E84A7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082984FE" w14:textId="77777777">
        <w:trPr>
          <w:trHeight w:hRule="exact" w:val="435"/>
        </w:trPr>
        <w:tc>
          <w:tcPr>
            <w:tcW w:w="490" w:type="dxa"/>
          </w:tcPr>
          <w:p w14:paraId="5B90FD89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29E8D527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68365069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Инструмент </w:t>
            </w:r>
            <w:proofErr w:type="spellStart"/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>Snap</w:t>
            </w:r>
            <w:proofErr w:type="spellEnd"/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1ECBE13D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18477B69" w14:textId="77777777">
        <w:trPr>
          <w:trHeight w:hRule="exact" w:val="420"/>
        </w:trPr>
        <w:tc>
          <w:tcPr>
            <w:tcW w:w="490" w:type="dxa"/>
          </w:tcPr>
          <w:p w14:paraId="5EEF0902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11235D3F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3093BA6F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>Инструменты</w:t>
            </w:r>
            <w:r w:rsidRPr="00446868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Split Face </w:t>
            </w:r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>и</w:t>
            </w:r>
            <w:r w:rsidRPr="00446868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Split Solid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20FE466C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60ACB8AF" w14:textId="77777777">
        <w:trPr>
          <w:trHeight w:hRule="exact" w:val="427"/>
        </w:trPr>
        <w:tc>
          <w:tcPr>
            <w:tcW w:w="490" w:type="dxa"/>
          </w:tcPr>
          <w:p w14:paraId="4A46358B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04766D7A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02D39A31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Инструмент </w:t>
            </w:r>
            <w:proofErr w:type="spellStart"/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>Pattern</w:t>
            </w:r>
            <w:proofErr w:type="spellEnd"/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386F18A4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20823597" w14:textId="77777777">
        <w:trPr>
          <w:trHeight w:hRule="exact" w:val="432"/>
        </w:trPr>
        <w:tc>
          <w:tcPr>
            <w:tcW w:w="490" w:type="dxa"/>
          </w:tcPr>
          <w:p w14:paraId="7D4D2187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79D08CA9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6BE7BBE6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SimSun" w:hAnsi="Times New Roman" w:cs="Times New Roman"/>
                <w:sz w:val="24"/>
                <w:szCs w:val="24"/>
              </w:rPr>
              <w:t>Порядок выполнения проекта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36255CAF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2F0045E7" w14:textId="77777777">
        <w:trPr>
          <w:trHeight w:hRule="exact" w:val="424"/>
        </w:trPr>
        <w:tc>
          <w:tcPr>
            <w:tcW w:w="490" w:type="dxa"/>
          </w:tcPr>
          <w:p w14:paraId="273FCDF8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61C688FD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370649AE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Собственный проект в программе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62988367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38A2F83D" w14:textId="77777777">
        <w:trPr>
          <w:trHeight w:hRule="exact" w:val="714"/>
        </w:trPr>
        <w:tc>
          <w:tcPr>
            <w:tcW w:w="490" w:type="dxa"/>
          </w:tcPr>
          <w:p w14:paraId="763A4880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 w:val="restart"/>
            <w:shd w:val="clear" w:color="auto" w:fill="auto"/>
          </w:tcPr>
          <w:p w14:paraId="1AC4BAFF" w14:textId="77777777" w:rsidR="00E20BB5" w:rsidRPr="00446868" w:rsidRDefault="005E50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468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 </w:t>
            </w: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модель- готовый продукт</w:t>
            </w:r>
          </w:p>
        </w:tc>
        <w:tc>
          <w:tcPr>
            <w:tcW w:w="6804" w:type="dxa"/>
            <w:shd w:val="clear" w:color="auto" w:fill="auto"/>
          </w:tcPr>
          <w:p w14:paraId="34ED5852" w14:textId="77777777" w:rsidR="00E20BB5" w:rsidRPr="00446868" w:rsidRDefault="00F400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при работе 3D горячей ручкой.</w:t>
            </w:r>
          </w:p>
          <w:p w14:paraId="206A845E" w14:textId="4A3424E3" w:rsidR="00F40002" w:rsidRPr="00446868" w:rsidRDefault="00F400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Выполнение плоских рисунков.</w:t>
            </w:r>
          </w:p>
        </w:tc>
        <w:tc>
          <w:tcPr>
            <w:tcW w:w="992" w:type="dxa"/>
            <w:shd w:val="clear" w:color="auto" w:fill="auto"/>
          </w:tcPr>
          <w:p w14:paraId="7491BED0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3734622C" w14:textId="77777777">
        <w:trPr>
          <w:trHeight w:hRule="exact" w:val="554"/>
        </w:trPr>
        <w:tc>
          <w:tcPr>
            <w:tcW w:w="490" w:type="dxa"/>
          </w:tcPr>
          <w:p w14:paraId="388C3CCE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2CDF9CAE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1CD516DF" w14:textId="77777777" w:rsidR="00E20BB5" w:rsidRPr="00446868" w:rsidRDefault="00F400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Создание плоских элементов для последующей сборки.</w:t>
            </w:r>
          </w:p>
          <w:p w14:paraId="4F75254E" w14:textId="373D5419" w:rsidR="00F40002" w:rsidRPr="00446868" w:rsidRDefault="00F400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Сборка моделей из отдельных элементов.</w:t>
            </w:r>
          </w:p>
        </w:tc>
        <w:tc>
          <w:tcPr>
            <w:tcW w:w="992" w:type="dxa"/>
            <w:shd w:val="clear" w:color="auto" w:fill="auto"/>
          </w:tcPr>
          <w:p w14:paraId="416CC7D3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49DB44B2" w14:textId="77777777" w:rsidTr="00EE2411">
        <w:trPr>
          <w:trHeight w:hRule="exact" w:val="305"/>
        </w:trPr>
        <w:tc>
          <w:tcPr>
            <w:tcW w:w="490" w:type="dxa"/>
          </w:tcPr>
          <w:p w14:paraId="0E128638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476CEBC7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232F44F4" w14:textId="55686591" w:rsidR="00E20BB5" w:rsidRPr="00446868" w:rsidRDefault="00F400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Объемное рисование моделей.</w:t>
            </w:r>
          </w:p>
        </w:tc>
        <w:tc>
          <w:tcPr>
            <w:tcW w:w="992" w:type="dxa"/>
            <w:shd w:val="clear" w:color="auto" w:fill="auto"/>
          </w:tcPr>
          <w:p w14:paraId="2BC8B0D4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71D78422" w14:textId="77777777">
        <w:trPr>
          <w:trHeight w:hRule="exact" w:val="714"/>
        </w:trPr>
        <w:tc>
          <w:tcPr>
            <w:tcW w:w="490" w:type="dxa"/>
          </w:tcPr>
          <w:p w14:paraId="384A0595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0F548769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044A71F3" w14:textId="45F6CFD2" w:rsidR="00E20BB5" w:rsidRPr="00446868" w:rsidRDefault="00EE241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оригинальной 3</w:t>
            </w:r>
            <w:r w:rsidRPr="004468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446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модели</w:t>
            </w:r>
          </w:p>
        </w:tc>
        <w:tc>
          <w:tcPr>
            <w:tcW w:w="992" w:type="dxa"/>
            <w:shd w:val="clear" w:color="auto" w:fill="auto"/>
          </w:tcPr>
          <w:p w14:paraId="5E9AE97C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487A8812" w14:textId="77777777">
        <w:trPr>
          <w:trHeight w:hRule="exact" w:val="427"/>
        </w:trPr>
        <w:tc>
          <w:tcPr>
            <w:tcW w:w="490" w:type="dxa"/>
          </w:tcPr>
          <w:p w14:paraId="4557E0B9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0F79EA19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5485B408" w14:textId="775B83D5" w:rsidR="00E20BB5" w:rsidRPr="00446868" w:rsidRDefault="00EE241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оригинальной 3</w:t>
            </w:r>
            <w:r w:rsidRPr="004468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446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модели</w:t>
            </w:r>
          </w:p>
        </w:tc>
        <w:tc>
          <w:tcPr>
            <w:tcW w:w="992" w:type="dxa"/>
            <w:shd w:val="clear" w:color="auto" w:fill="auto"/>
          </w:tcPr>
          <w:p w14:paraId="27761E06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0A6BF66D" w14:textId="77777777">
        <w:trPr>
          <w:trHeight w:hRule="exact" w:val="428"/>
        </w:trPr>
        <w:tc>
          <w:tcPr>
            <w:tcW w:w="490" w:type="dxa"/>
          </w:tcPr>
          <w:p w14:paraId="108C9B1F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5CA07726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7DDAF79D" w14:textId="6B286469" w:rsidR="00E20BB5" w:rsidRPr="00446868" w:rsidRDefault="00EE241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3Д принтер, знакомство, принцип работы</w:t>
            </w:r>
          </w:p>
        </w:tc>
        <w:tc>
          <w:tcPr>
            <w:tcW w:w="992" w:type="dxa"/>
            <w:shd w:val="clear" w:color="auto" w:fill="auto"/>
          </w:tcPr>
          <w:p w14:paraId="66AEB8BA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46092789" w14:textId="77777777">
        <w:trPr>
          <w:trHeight w:hRule="exact" w:val="403"/>
        </w:trPr>
        <w:tc>
          <w:tcPr>
            <w:tcW w:w="490" w:type="dxa"/>
          </w:tcPr>
          <w:p w14:paraId="7EF40CD5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7EA70BE8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5A0AFA25" w14:textId="7ED081B6" w:rsidR="00E20BB5" w:rsidRPr="00446868" w:rsidRDefault="0044686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Основы работы в программе</w:t>
            </w:r>
          </w:p>
        </w:tc>
        <w:tc>
          <w:tcPr>
            <w:tcW w:w="992" w:type="dxa"/>
            <w:shd w:val="clear" w:color="auto" w:fill="auto"/>
          </w:tcPr>
          <w:p w14:paraId="3349C058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3EC38C86" w14:textId="77777777">
        <w:trPr>
          <w:trHeight w:val="579"/>
        </w:trPr>
        <w:tc>
          <w:tcPr>
            <w:tcW w:w="490" w:type="dxa"/>
          </w:tcPr>
          <w:p w14:paraId="3D0A09A0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0697A1D1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42483A90" w14:textId="48092E72" w:rsidR="00E20BB5" w:rsidRPr="00446868" w:rsidRDefault="0044686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Постройка чертежа детали по 3D модели.</w:t>
            </w:r>
          </w:p>
        </w:tc>
        <w:tc>
          <w:tcPr>
            <w:tcW w:w="992" w:type="dxa"/>
            <w:shd w:val="clear" w:color="auto" w:fill="auto"/>
          </w:tcPr>
          <w:p w14:paraId="3C10B49B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4CD400B6" w14:textId="77777777">
        <w:trPr>
          <w:trHeight w:hRule="exact" w:val="626"/>
        </w:trPr>
        <w:tc>
          <w:tcPr>
            <w:tcW w:w="490" w:type="dxa"/>
          </w:tcPr>
          <w:p w14:paraId="08C7389C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635CCAC4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48BE1D68" w14:textId="158015FB" w:rsidR="00E20BB5" w:rsidRPr="00446868" w:rsidRDefault="00EE241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Пробная 3д печать</w:t>
            </w:r>
          </w:p>
        </w:tc>
        <w:tc>
          <w:tcPr>
            <w:tcW w:w="992" w:type="dxa"/>
            <w:shd w:val="clear" w:color="auto" w:fill="auto"/>
          </w:tcPr>
          <w:p w14:paraId="3E4A4D0F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7F88F9C3" w14:textId="77777777">
        <w:trPr>
          <w:trHeight w:hRule="exact" w:val="706"/>
        </w:trPr>
        <w:tc>
          <w:tcPr>
            <w:tcW w:w="490" w:type="dxa"/>
          </w:tcPr>
          <w:p w14:paraId="1997C74F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60C69CFA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01DFCF83" w14:textId="76C839C1" w:rsidR="00E20BB5" w:rsidRPr="00446868" w:rsidRDefault="00EE241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3д печать модели</w:t>
            </w:r>
          </w:p>
        </w:tc>
        <w:tc>
          <w:tcPr>
            <w:tcW w:w="992" w:type="dxa"/>
            <w:shd w:val="clear" w:color="auto" w:fill="auto"/>
          </w:tcPr>
          <w:p w14:paraId="264AEDB5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BB5" w14:paraId="35930652" w14:textId="77777777">
        <w:trPr>
          <w:trHeight w:hRule="exact" w:val="574"/>
        </w:trPr>
        <w:tc>
          <w:tcPr>
            <w:tcW w:w="490" w:type="dxa"/>
          </w:tcPr>
          <w:p w14:paraId="31CE5EDD" w14:textId="77777777" w:rsidR="00E20BB5" w:rsidRPr="00446868" w:rsidRDefault="00E20BB5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14:paraId="539CE87E" w14:textId="77777777" w:rsidR="00E20BB5" w:rsidRPr="00446868" w:rsidRDefault="00E20B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22A6647C" w14:textId="2257A335" w:rsidR="00E20BB5" w:rsidRPr="00446868" w:rsidRDefault="00EE241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</w:rPr>
              <w:t>3д печать модели</w:t>
            </w:r>
          </w:p>
        </w:tc>
        <w:tc>
          <w:tcPr>
            <w:tcW w:w="992" w:type="dxa"/>
            <w:shd w:val="clear" w:color="auto" w:fill="auto"/>
          </w:tcPr>
          <w:p w14:paraId="1B30173C" w14:textId="77777777" w:rsidR="00E20BB5" w:rsidRPr="00446868" w:rsidRDefault="005E50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468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EE2411" w14:paraId="56283F0B" w14:textId="77777777" w:rsidTr="002B27C5">
        <w:trPr>
          <w:trHeight w:hRule="exact" w:val="422"/>
        </w:trPr>
        <w:tc>
          <w:tcPr>
            <w:tcW w:w="8789" w:type="dxa"/>
            <w:gridSpan w:val="3"/>
          </w:tcPr>
          <w:p w14:paraId="5429C9AE" w14:textId="276E7E62" w:rsidR="00EE2411" w:rsidRDefault="00EE2411">
            <w:pPr>
              <w:pStyle w:val="a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14:paraId="60386707" w14:textId="77777777" w:rsidR="00EE2411" w:rsidRDefault="00EE241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14:paraId="610E903E" w14:textId="77777777" w:rsidR="00E20BB5" w:rsidRDefault="005E5084">
      <w:pPr>
        <w:shd w:val="clear" w:color="auto" w:fill="FFFFFF"/>
        <w:tabs>
          <w:tab w:val="left" w:pos="5505"/>
        </w:tabs>
        <w:jc w:val="both"/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ab/>
        <w:t xml:space="preserve"> </w:t>
      </w:r>
    </w:p>
    <w:p w14:paraId="4BCF0BC5" w14:textId="5DB461E7" w:rsidR="005E5084" w:rsidRPr="005E5084" w:rsidRDefault="005E5084" w:rsidP="005E5084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Toc177375624"/>
      <w:r w:rsidRPr="005E5084">
        <w:rPr>
          <w:rFonts w:ascii="Times New Roman" w:hAnsi="Times New Roman" w:cs="Times New Roman"/>
          <w:sz w:val="24"/>
          <w:szCs w:val="24"/>
        </w:rPr>
        <w:t>КОМПЛЕКС</w:t>
      </w:r>
      <w:r w:rsidRPr="005E508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5E5084">
        <w:rPr>
          <w:rFonts w:ascii="Times New Roman" w:hAnsi="Times New Roman" w:cs="Times New Roman"/>
          <w:sz w:val="24"/>
          <w:szCs w:val="24"/>
        </w:rPr>
        <w:t>ОРГАНИЗАЦИОННО-ПЕДАГОГИЧЕСКИХ</w:t>
      </w:r>
      <w:r w:rsidRPr="005E508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E5084">
        <w:rPr>
          <w:rFonts w:ascii="Times New Roman" w:hAnsi="Times New Roman" w:cs="Times New Roman"/>
          <w:sz w:val="24"/>
          <w:szCs w:val="24"/>
        </w:rPr>
        <w:t>УСЛОВИЙ</w:t>
      </w:r>
      <w:bookmarkEnd w:id="5"/>
    </w:p>
    <w:p w14:paraId="61036D64" w14:textId="609BD22E" w:rsidR="005E5084" w:rsidRPr="005E5084" w:rsidRDefault="005E5084" w:rsidP="005E5084">
      <w:pPr>
        <w:rPr>
          <w:rStyle w:val="a6"/>
          <w:i w:val="0"/>
          <w:sz w:val="24"/>
          <w:szCs w:val="24"/>
        </w:rPr>
      </w:pPr>
      <w:bookmarkStart w:id="6" w:name="_Toc175038110"/>
      <w:r w:rsidRPr="005E5084">
        <w:rPr>
          <w:rStyle w:val="a6"/>
          <w:i w:val="0"/>
          <w:sz w:val="24"/>
          <w:szCs w:val="24"/>
        </w:rPr>
        <w:t>Календарный учебный график на 2024 — 2026 учебные года</w:t>
      </w:r>
      <w:bookmarkEnd w:id="6"/>
    </w:p>
    <w:p w14:paraId="5B887396" w14:textId="77777777" w:rsidR="005E5084" w:rsidRPr="00267654" w:rsidRDefault="005E5084" w:rsidP="005E5084">
      <w:pPr>
        <w:ind w:left="1560"/>
        <w:rPr>
          <w:rFonts w:eastAsia="Times New Roman"/>
          <w:b/>
          <w:bCs/>
          <w:sz w:val="24"/>
          <w:szCs w:val="24"/>
        </w:rPr>
      </w:pPr>
      <w:r w:rsidRPr="00267654">
        <w:rPr>
          <w:rFonts w:eastAsia="Times New Roman"/>
          <w:b/>
          <w:bCs/>
          <w:sz w:val="24"/>
          <w:szCs w:val="24"/>
        </w:rPr>
        <w:t xml:space="preserve">                   </w:t>
      </w:r>
    </w:p>
    <w:p w14:paraId="1CC72EAA" w14:textId="77777777" w:rsidR="005E5084" w:rsidRPr="00267654" w:rsidRDefault="005E5084" w:rsidP="005E5084">
      <w:pPr>
        <w:ind w:left="1560"/>
        <w:rPr>
          <w:rFonts w:eastAsia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1847"/>
        <w:gridCol w:w="2014"/>
        <w:gridCol w:w="2485"/>
        <w:gridCol w:w="2441"/>
      </w:tblGrid>
      <w:tr w:rsidR="005E5084" w:rsidRPr="00267654" w14:paraId="3B8C6B66" w14:textId="77777777" w:rsidTr="005E5084">
        <w:trPr>
          <w:jc w:val="center"/>
        </w:trPr>
        <w:tc>
          <w:tcPr>
            <w:tcW w:w="560" w:type="dxa"/>
            <w:shd w:val="clear" w:color="auto" w:fill="auto"/>
          </w:tcPr>
          <w:p w14:paraId="2055FC30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267654">
              <w:rPr>
                <w:rFonts w:eastAsia="Times New Roman"/>
                <w:b/>
                <w:sz w:val="24"/>
                <w:szCs w:val="24"/>
              </w:rPr>
              <w:t>№</w:t>
            </w:r>
            <w:r w:rsidRPr="00267654">
              <w:rPr>
                <w:rFonts w:eastAsia="Times New Roman"/>
                <w:b/>
                <w:sz w:val="24"/>
                <w:szCs w:val="24"/>
                <w:lang w:val="en-US"/>
              </w:rPr>
              <w:t xml:space="preserve"> </w:t>
            </w:r>
            <w:r w:rsidRPr="00267654">
              <w:rPr>
                <w:rFonts w:eastAsia="Times New Roman"/>
                <w:b/>
                <w:sz w:val="24"/>
                <w:szCs w:val="24"/>
              </w:rPr>
              <w:t>п</w:t>
            </w:r>
            <w:r w:rsidRPr="00267654">
              <w:rPr>
                <w:rFonts w:eastAsia="Times New Roman"/>
                <w:b/>
                <w:sz w:val="24"/>
                <w:szCs w:val="24"/>
                <w:lang w:val="en-US"/>
              </w:rPr>
              <w:t>/</w:t>
            </w:r>
            <w:r w:rsidRPr="00267654">
              <w:rPr>
                <w:rFonts w:eastAsia="Times New Roman"/>
                <w:b/>
                <w:sz w:val="24"/>
                <w:szCs w:val="24"/>
              </w:rPr>
              <w:t>п</w:t>
            </w:r>
          </w:p>
        </w:tc>
        <w:tc>
          <w:tcPr>
            <w:tcW w:w="1847" w:type="dxa"/>
            <w:shd w:val="clear" w:color="auto" w:fill="auto"/>
          </w:tcPr>
          <w:p w14:paraId="1DB87B68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267654">
              <w:rPr>
                <w:rFonts w:eastAsia="Times New Roman"/>
                <w:b/>
                <w:sz w:val="24"/>
                <w:szCs w:val="24"/>
              </w:rPr>
              <w:t>Учебный период</w:t>
            </w:r>
          </w:p>
        </w:tc>
        <w:tc>
          <w:tcPr>
            <w:tcW w:w="2014" w:type="dxa"/>
            <w:shd w:val="clear" w:color="auto" w:fill="auto"/>
          </w:tcPr>
          <w:p w14:paraId="49630093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267654">
              <w:rPr>
                <w:rFonts w:eastAsia="Times New Roman"/>
                <w:b/>
                <w:sz w:val="24"/>
                <w:szCs w:val="24"/>
              </w:rPr>
              <w:t>Количество учебных недель, дней</w:t>
            </w:r>
          </w:p>
        </w:tc>
        <w:tc>
          <w:tcPr>
            <w:tcW w:w="2485" w:type="dxa"/>
            <w:shd w:val="clear" w:color="auto" w:fill="auto"/>
          </w:tcPr>
          <w:p w14:paraId="7619DF4A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267654">
              <w:rPr>
                <w:rFonts w:eastAsia="Times New Roman"/>
                <w:b/>
                <w:sz w:val="24"/>
                <w:szCs w:val="24"/>
              </w:rPr>
              <w:t>Даты начала/окончания учебного периода</w:t>
            </w:r>
          </w:p>
        </w:tc>
        <w:tc>
          <w:tcPr>
            <w:tcW w:w="2441" w:type="dxa"/>
            <w:shd w:val="clear" w:color="auto" w:fill="auto"/>
          </w:tcPr>
          <w:p w14:paraId="59981C8E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267654">
              <w:rPr>
                <w:rFonts w:eastAsia="Times New Roman"/>
                <w:b/>
                <w:sz w:val="24"/>
                <w:szCs w:val="24"/>
              </w:rPr>
              <w:t>Продолжительность каникул</w:t>
            </w:r>
          </w:p>
        </w:tc>
      </w:tr>
      <w:tr w:rsidR="005E5084" w:rsidRPr="00267654" w14:paraId="617C65AC" w14:textId="77777777" w:rsidTr="005E5084">
        <w:trPr>
          <w:trHeight w:val="557"/>
          <w:jc w:val="center"/>
        </w:trPr>
        <w:tc>
          <w:tcPr>
            <w:tcW w:w="560" w:type="dxa"/>
            <w:shd w:val="clear" w:color="auto" w:fill="auto"/>
          </w:tcPr>
          <w:p w14:paraId="1500EC8B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267654">
              <w:rPr>
                <w:rFonts w:eastAsia="Times New Roman"/>
                <w:b/>
                <w:sz w:val="24"/>
                <w:szCs w:val="24"/>
              </w:rPr>
              <w:t>1</w:t>
            </w:r>
          </w:p>
        </w:tc>
        <w:tc>
          <w:tcPr>
            <w:tcW w:w="1847" w:type="dxa"/>
            <w:shd w:val="clear" w:color="auto" w:fill="auto"/>
          </w:tcPr>
          <w:p w14:paraId="5F7F44B8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 w:rsidRPr="00267654">
              <w:rPr>
                <w:rFonts w:eastAsia="Times New Roman"/>
                <w:sz w:val="24"/>
                <w:szCs w:val="24"/>
              </w:rPr>
              <w:t>1 четверть</w:t>
            </w:r>
          </w:p>
        </w:tc>
        <w:tc>
          <w:tcPr>
            <w:tcW w:w="2014" w:type="dxa"/>
            <w:shd w:val="clear" w:color="auto" w:fill="auto"/>
          </w:tcPr>
          <w:p w14:paraId="307C37D6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8 </w:t>
            </w:r>
            <w:r w:rsidRPr="00267654">
              <w:rPr>
                <w:rFonts w:eastAsia="Times New Roman"/>
                <w:sz w:val="24"/>
                <w:szCs w:val="24"/>
              </w:rPr>
              <w:t>недель</w:t>
            </w:r>
          </w:p>
        </w:tc>
        <w:tc>
          <w:tcPr>
            <w:tcW w:w="2485" w:type="dxa"/>
            <w:shd w:val="clear" w:color="auto" w:fill="auto"/>
          </w:tcPr>
          <w:p w14:paraId="2876E349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 сентября – 25</w:t>
            </w:r>
            <w:r w:rsidRPr="00267654">
              <w:rPr>
                <w:rFonts w:eastAsia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2441" w:type="dxa"/>
            <w:shd w:val="clear" w:color="auto" w:fill="auto"/>
          </w:tcPr>
          <w:p w14:paraId="73FA397D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 октября – 4</w:t>
            </w:r>
            <w:r w:rsidRPr="00267654">
              <w:rPr>
                <w:rFonts w:eastAsia="Times New Roman"/>
                <w:sz w:val="24"/>
                <w:szCs w:val="24"/>
              </w:rPr>
              <w:t xml:space="preserve"> ноября</w:t>
            </w:r>
          </w:p>
        </w:tc>
      </w:tr>
      <w:tr w:rsidR="005E5084" w:rsidRPr="00267654" w14:paraId="62D64EDE" w14:textId="77777777" w:rsidTr="005E5084">
        <w:trPr>
          <w:jc w:val="center"/>
        </w:trPr>
        <w:tc>
          <w:tcPr>
            <w:tcW w:w="560" w:type="dxa"/>
            <w:shd w:val="clear" w:color="auto" w:fill="auto"/>
          </w:tcPr>
          <w:p w14:paraId="7C555BA9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267654">
              <w:rPr>
                <w:rFonts w:eastAsia="Times New Roman"/>
                <w:b/>
                <w:sz w:val="24"/>
                <w:szCs w:val="24"/>
              </w:rPr>
              <w:t>2</w:t>
            </w:r>
          </w:p>
        </w:tc>
        <w:tc>
          <w:tcPr>
            <w:tcW w:w="1847" w:type="dxa"/>
            <w:shd w:val="clear" w:color="auto" w:fill="auto"/>
          </w:tcPr>
          <w:p w14:paraId="71AA5CF9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 w:rsidRPr="00267654">
              <w:rPr>
                <w:rFonts w:eastAsia="Times New Roman"/>
                <w:sz w:val="24"/>
                <w:szCs w:val="24"/>
              </w:rPr>
              <w:t>2 четверть</w:t>
            </w:r>
          </w:p>
        </w:tc>
        <w:tc>
          <w:tcPr>
            <w:tcW w:w="2014" w:type="dxa"/>
            <w:shd w:val="clear" w:color="auto" w:fill="auto"/>
          </w:tcPr>
          <w:p w14:paraId="2FBDC2F4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  <w:p w14:paraId="1DECE648" w14:textId="77777777" w:rsidR="005E5084" w:rsidRPr="00267654" w:rsidRDefault="005E5084" w:rsidP="00974AB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267654">
              <w:rPr>
                <w:rFonts w:eastAsia="Times New Roman"/>
                <w:sz w:val="24"/>
                <w:szCs w:val="24"/>
              </w:rPr>
              <w:t>недель</w:t>
            </w:r>
          </w:p>
        </w:tc>
        <w:tc>
          <w:tcPr>
            <w:tcW w:w="2485" w:type="dxa"/>
            <w:shd w:val="clear" w:color="auto" w:fill="auto"/>
          </w:tcPr>
          <w:p w14:paraId="244B1141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 ноября – 27</w:t>
            </w:r>
            <w:r w:rsidRPr="00267654">
              <w:rPr>
                <w:rFonts w:eastAsia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2441" w:type="dxa"/>
            <w:shd w:val="clear" w:color="auto" w:fill="auto"/>
          </w:tcPr>
          <w:p w14:paraId="6EE1ADD2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28 декабря – 7</w:t>
            </w:r>
            <w:r w:rsidRPr="00267654">
              <w:rPr>
                <w:rFonts w:eastAsia="Times New Roman"/>
                <w:sz w:val="24"/>
                <w:szCs w:val="24"/>
              </w:rPr>
              <w:t xml:space="preserve"> января</w:t>
            </w:r>
          </w:p>
        </w:tc>
      </w:tr>
      <w:tr w:rsidR="005E5084" w:rsidRPr="00267654" w14:paraId="5F971825" w14:textId="77777777" w:rsidTr="005E5084">
        <w:trPr>
          <w:jc w:val="center"/>
        </w:trPr>
        <w:tc>
          <w:tcPr>
            <w:tcW w:w="560" w:type="dxa"/>
            <w:shd w:val="clear" w:color="auto" w:fill="auto"/>
          </w:tcPr>
          <w:p w14:paraId="529C84F9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267654">
              <w:rPr>
                <w:rFonts w:eastAsia="Times New Roman"/>
                <w:b/>
                <w:sz w:val="24"/>
                <w:szCs w:val="24"/>
              </w:rPr>
              <w:t>3</w:t>
            </w:r>
          </w:p>
        </w:tc>
        <w:tc>
          <w:tcPr>
            <w:tcW w:w="1847" w:type="dxa"/>
            <w:shd w:val="clear" w:color="auto" w:fill="auto"/>
          </w:tcPr>
          <w:p w14:paraId="59A614A1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 w:rsidRPr="00267654">
              <w:rPr>
                <w:rFonts w:eastAsia="Times New Roman"/>
                <w:sz w:val="24"/>
                <w:szCs w:val="24"/>
              </w:rPr>
              <w:t xml:space="preserve">3 четверть </w:t>
            </w:r>
          </w:p>
        </w:tc>
        <w:tc>
          <w:tcPr>
            <w:tcW w:w="2014" w:type="dxa"/>
            <w:shd w:val="clear" w:color="auto" w:fill="auto"/>
          </w:tcPr>
          <w:p w14:paraId="53724BF7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 w:rsidRPr="00267654">
              <w:rPr>
                <w:rFonts w:eastAsia="Times New Roman"/>
                <w:sz w:val="24"/>
                <w:szCs w:val="24"/>
              </w:rPr>
              <w:t>10 недель</w:t>
            </w:r>
          </w:p>
        </w:tc>
        <w:tc>
          <w:tcPr>
            <w:tcW w:w="2485" w:type="dxa"/>
            <w:shd w:val="clear" w:color="auto" w:fill="auto"/>
          </w:tcPr>
          <w:p w14:paraId="62D916A6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 января – 21</w:t>
            </w:r>
            <w:r w:rsidRPr="00267654">
              <w:rPr>
                <w:rFonts w:eastAsia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2441" w:type="dxa"/>
            <w:shd w:val="clear" w:color="auto" w:fill="auto"/>
          </w:tcPr>
          <w:p w14:paraId="3D46C8EE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22 марта – 31</w:t>
            </w:r>
            <w:r w:rsidRPr="00267654">
              <w:rPr>
                <w:rFonts w:eastAsia="Times New Roman"/>
                <w:sz w:val="24"/>
                <w:szCs w:val="24"/>
              </w:rPr>
              <w:t xml:space="preserve"> марта</w:t>
            </w:r>
          </w:p>
        </w:tc>
      </w:tr>
      <w:tr w:rsidR="005E5084" w:rsidRPr="00267654" w14:paraId="60CDC208" w14:textId="77777777" w:rsidTr="005E5084">
        <w:trPr>
          <w:jc w:val="center"/>
        </w:trPr>
        <w:tc>
          <w:tcPr>
            <w:tcW w:w="560" w:type="dxa"/>
            <w:shd w:val="clear" w:color="auto" w:fill="auto"/>
          </w:tcPr>
          <w:p w14:paraId="42861A6F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267654">
              <w:rPr>
                <w:rFonts w:eastAsia="Times New Roman"/>
                <w:b/>
                <w:sz w:val="24"/>
                <w:szCs w:val="24"/>
              </w:rPr>
              <w:t>4</w:t>
            </w:r>
          </w:p>
        </w:tc>
        <w:tc>
          <w:tcPr>
            <w:tcW w:w="1847" w:type="dxa"/>
            <w:shd w:val="clear" w:color="auto" w:fill="auto"/>
          </w:tcPr>
          <w:p w14:paraId="2DB0E9BE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 w:rsidRPr="00267654">
              <w:rPr>
                <w:rFonts w:eastAsia="Times New Roman"/>
                <w:sz w:val="24"/>
                <w:szCs w:val="24"/>
              </w:rPr>
              <w:t>4 четверть</w:t>
            </w:r>
          </w:p>
        </w:tc>
        <w:tc>
          <w:tcPr>
            <w:tcW w:w="2014" w:type="dxa"/>
            <w:shd w:val="clear" w:color="auto" w:fill="auto"/>
          </w:tcPr>
          <w:p w14:paraId="7703FA8F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 w:rsidRPr="00267654">
              <w:rPr>
                <w:rFonts w:eastAsia="Times New Roman"/>
                <w:sz w:val="24"/>
                <w:szCs w:val="24"/>
              </w:rPr>
              <w:t>8 недель</w:t>
            </w:r>
          </w:p>
        </w:tc>
        <w:tc>
          <w:tcPr>
            <w:tcW w:w="2485" w:type="dxa"/>
            <w:shd w:val="clear" w:color="auto" w:fill="auto"/>
          </w:tcPr>
          <w:p w14:paraId="6EB0264C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Pr="00267654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апреля  – 26</w:t>
            </w:r>
            <w:r w:rsidRPr="00267654">
              <w:rPr>
                <w:rFonts w:eastAsia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2441" w:type="dxa"/>
            <w:shd w:val="clear" w:color="auto" w:fill="auto"/>
          </w:tcPr>
          <w:p w14:paraId="76BA369B" w14:textId="77777777" w:rsidR="005E5084" w:rsidRPr="00267654" w:rsidRDefault="005E5084" w:rsidP="00974AB2">
            <w:pPr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27</w:t>
            </w:r>
            <w:r w:rsidRPr="00267654">
              <w:rPr>
                <w:rFonts w:eastAsia="Times New Roman"/>
                <w:sz w:val="24"/>
                <w:szCs w:val="24"/>
              </w:rPr>
              <w:t xml:space="preserve"> мая– 31 августа</w:t>
            </w:r>
          </w:p>
        </w:tc>
      </w:tr>
    </w:tbl>
    <w:p w14:paraId="48E5AED8" w14:textId="77777777" w:rsidR="005E5084" w:rsidRDefault="005E5084" w:rsidP="005E5084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_Toc177375625"/>
      <w:r w:rsidRPr="005E5084">
        <w:rPr>
          <w:rFonts w:ascii="Times New Roman" w:hAnsi="Times New Roman" w:cs="Times New Roman"/>
          <w:sz w:val="24"/>
          <w:szCs w:val="24"/>
        </w:rPr>
        <w:t>СПИСОК ЛИТЕРАТУРЫ И ИНТЕРНЕТ-ИСТОЧНИКОВ</w:t>
      </w:r>
      <w:bookmarkEnd w:id="7"/>
      <w:r w:rsidRPr="005E50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37D9E6" w14:textId="164AA697" w:rsidR="00E20BB5" w:rsidRPr="005E5084" w:rsidRDefault="005E5084" w:rsidP="005E508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E5084">
        <w:rPr>
          <w:rFonts w:ascii="Times New Roman" w:hAnsi="Times New Roman" w:cs="Times New Roman"/>
          <w:sz w:val="24"/>
          <w:szCs w:val="24"/>
          <w:shd w:val="clear" w:color="auto" w:fill="FFFFFF"/>
        </w:rPr>
        <w:t>Инструкция пользователя к программе LEOCAD.</w:t>
      </w:r>
    </w:p>
    <w:p w14:paraId="290B0558" w14:textId="5C58FA57" w:rsidR="00E20BB5" w:rsidRPr="005E5084" w:rsidRDefault="005E5084" w:rsidP="005E5084">
      <w:pPr>
        <w:pStyle w:val="a7"/>
        <w:numPr>
          <w:ilvl w:val="0"/>
          <w:numId w:val="12"/>
        </w:numPr>
        <w:spacing w:beforeAutospacing="1" w:afterAutospacing="1"/>
        <w:rPr>
          <w:sz w:val="24"/>
          <w:szCs w:val="24"/>
        </w:rPr>
      </w:pPr>
      <w:r w:rsidRPr="005E5084">
        <w:rPr>
          <w:rFonts w:eastAsia="sans-serif"/>
          <w:color w:val="000000"/>
          <w:sz w:val="24"/>
          <w:szCs w:val="24"/>
          <w:shd w:val="clear" w:color="auto" w:fill="FFFFFF"/>
        </w:rPr>
        <w:t>Информатика. Методический журнал для учителей информатики. №2 2006.</w:t>
      </w:r>
    </w:p>
    <w:p w14:paraId="167264F1" w14:textId="2259F3EB" w:rsidR="00E20BB5" w:rsidRPr="005E5084" w:rsidRDefault="005E5084" w:rsidP="005E5084">
      <w:pPr>
        <w:pStyle w:val="a3"/>
        <w:numPr>
          <w:ilvl w:val="0"/>
          <w:numId w:val="12"/>
        </w:numPr>
        <w:spacing w:beforeAutospacing="0" w:after="150" w:afterAutospacing="0"/>
        <w:jc w:val="both"/>
        <w:rPr>
          <w:color w:val="000000"/>
          <w:lang w:val="ru-RU"/>
        </w:rPr>
      </w:pPr>
      <w:r w:rsidRPr="005E5084">
        <w:rPr>
          <w:rFonts w:eastAsia="sans-serif"/>
          <w:color w:val="000000"/>
          <w:shd w:val="clear" w:color="auto" w:fill="FFFFFF"/>
          <w:lang w:val="ru-RU"/>
        </w:rPr>
        <w:t>Миронов Д. Ф. Компьютерная графика в дизайне. - СПб.: Питер, 2004. – 224 с.</w:t>
      </w:r>
    </w:p>
    <w:p w14:paraId="558BF715" w14:textId="7721FB46" w:rsidR="00E20BB5" w:rsidRPr="005E5084" w:rsidRDefault="005E5084" w:rsidP="005E5084">
      <w:pPr>
        <w:pStyle w:val="a3"/>
        <w:numPr>
          <w:ilvl w:val="0"/>
          <w:numId w:val="12"/>
        </w:numPr>
        <w:spacing w:beforeAutospacing="0" w:after="150" w:afterAutospacing="0"/>
        <w:jc w:val="both"/>
        <w:rPr>
          <w:color w:val="000000"/>
          <w:lang w:val="ru-RU"/>
        </w:rPr>
      </w:pPr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Постановление Главного государственного санитарного врача РФ от 04.07.2014 </w:t>
      </w:r>
      <w:r w:rsidRPr="005E5084">
        <w:rPr>
          <w:rFonts w:eastAsia="sans-serif"/>
          <w:color w:val="000000"/>
          <w:shd w:val="clear" w:color="auto" w:fill="FFFFFF"/>
        </w:rPr>
        <w:t>N</w:t>
      </w:r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 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 (вместе с "СанПиН 2.4.4.3172-14. Санитарно-эпидемиологические правила и нормативы...") (Зарегистрировано в Минюсте России 20.08.2014 </w:t>
      </w:r>
      <w:r w:rsidRPr="005E5084">
        <w:rPr>
          <w:rFonts w:eastAsia="sans-serif"/>
          <w:color w:val="000000"/>
          <w:shd w:val="clear" w:color="auto" w:fill="FFFFFF"/>
        </w:rPr>
        <w:t>N</w:t>
      </w:r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 33660)</w:t>
      </w:r>
    </w:p>
    <w:p w14:paraId="004A75BF" w14:textId="36DBD34B" w:rsidR="00E20BB5" w:rsidRPr="005E5084" w:rsidRDefault="005E5084" w:rsidP="005E5084">
      <w:pPr>
        <w:pStyle w:val="a3"/>
        <w:numPr>
          <w:ilvl w:val="0"/>
          <w:numId w:val="12"/>
        </w:numPr>
        <w:spacing w:beforeAutospacing="0" w:after="150" w:afterAutospacing="0"/>
        <w:jc w:val="both"/>
        <w:rPr>
          <w:color w:val="000000"/>
          <w:lang w:val="ru-RU"/>
        </w:rPr>
      </w:pPr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Сергеев Александр Петрович, Кущенко Сергей Владимирович. Основы компьютерной графики. </w:t>
      </w:r>
      <w:r w:rsidRPr="005E5084">
        <w:rPr>
          <w:rFonts w:eastAsia="sans-serif"/>
          <w:color w:val="000000"/>
          <w:shd w:val="clear" w:color="auto" w:fill="FFFFFF"/>
        </w:rPr>
        <w:t>Adobe</w:t>
      </w:r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 </w:t>
      </w:r>
      <w:r w:rsidRPr="005E5084">
        <w:rPr>
          <w:rFonts w:eastAsia="sans-serif"/>
          <w:color w:val="000000"/>
          <w:shd w:val="clear" w:color="auto" w:fill="FFFFFF"/>
        </w:rPr>
        <w:t>Photoshop</w:t>
      </w:r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 и </w:t>
      </w:r>
      <w:proofErr w:type="spellStart"/>
      <w:r w:rsidRPr="005E5084">
        <w:rPr>
          <w:rFonts w:eastAsia="sans-serif"/>
          <w:color w:val="000000"/>
          <w:shd w:val="clear" w:color="auto" w:fill="FFFFFF"/>
        </w:rPr>
        <w:t>CorelDRAW</w:t>
      </w:r>
      <w:proofErr w:type="spellEnd"/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 - два в одном. Самоучитель.</w:t>
      </w:r>
      <w:r w:rsidRPr="005E5084">
        <w:rPr>
          <w:rFonts w:eastAsia="sans-serif"/>
          <w:color w:val="000000"/>
          <w:shd w:val="clear" w:color="auto" w:fill="FFFFFF"/>
        </w:rPr>
        <w:t> </w:t>
      </w:r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- М.: «Диалектика», 2006. - С. 544. - </w:t>
      </w:r>
      <w:r w:rsidRPr="005E5084">
        <w:rPr>
          <w:rFonts w:eastAsia="sans-serif"/>
          <w:color w:val="000000"/>
          <w:shd w:val="clear" w:color="auto" w:fill="FFFFFF"/>
        </w:rPr>
        <w:t>ISBN</w:t>
      </w:r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 5-8459-1094-3.</w:t>
      </w:r>
    </w:p>
    <w:p w14:paraId="42BF9134" w14:textId="293701BE" w:rsidR="00E20BB5" w:rsidRPr="005E5084" w:rsidRDefault="005E5084" w:rsidP="005E5084">
      <w:pPr>
        <w:pStyle w:val="a3"/>
        <w:numPr>
          <w:ilvl w:val="0"/>
          <w:numId w:val="12"/>
        </w:numPr>
        <w:spacing w:beforeAutospacing="0" w:after="150" w:afterAutospacing="0"/>
        <w:jc w:val="both"/>
        <w:rPr>
          <w:color w:val="000000"/>
          <w:lang w:val="ru-RU"/>
        </w:rPr>
      </w:pPr>
      <w:r w:rsidRPr="005E5084">
        <w:rPr>
          <w:rFonts w:eastAsia="sans-serif"/>
          <w:color w:val="000000"/>
          <w:shd w:val="clear" w:color="auto" w:fill="FFFFFF"/>
          <w:lang w:val="ru-RU"/>
        </w:rPr>
        <w:t>Симонович С.В., Веселая энциклопедия по компьютерам и информатике. «ПИТЕР». М., 2005.</w:t>
      </w:r>
    </w:p>
    <w:p w14:paraId="29147ED9" w14:textId="33EA793A" w:rsidR="00E20BB5" w:rsidRPr="005E5084" w:rsidRDefault="005E5084" w:rsidP="005E5084">
      <w:pPr>
        <w:pStyle w:val="a3"/>
        <w:numPr>
          <w:ilvl w:val="0"/>
          <w:numId w:val="12"/>
        </w:numPr>
        <w:spacing w:beforeAutospacing="0" w:after="150" w:afterAutospacing="0"/>
        <w:jc w:val="both"/>
        <w:rPr>
          <w:color w:val="000000"/>
          <w:lang w:val="ru-RU"/>
        </w:rPr>
      </w:pPr>
      <w:r w:rsidRPr="005E5084">
        <w:rPr>
          <w:rFonts w:eastAsia="sans-serif"/>
          <w:color w:val="000000"/>
          <w:shd w:val="clear" w:color="auto" w:fill="FFFFFF"/>
          <w:lang w:val="ru-RU"/>
        </w:rPr>
        <w:t>Симонович С.В., Компьютер для начинающих. «АСТ-ПРЕСС», М. 2000.</w:t>
      </w:r>
    </w:p>
    <w:p w14:paraId="4B320A16" w14:textId="147B56D2" w:rsidR="00E20BB5" w:rsidRPr="005E5084" w:rsidRDefault="005E5084" w:rsidP="005E5084">
      <w:pPr>
        <w:pStyle w:val="a3"/>
        <w:numPr>
          <w:ilvl w:val="0"/>
          <w:numId w:val="12"/>
        </w:numPr>
        <w:spacing w:beforeAutospacing="0" w:after="150" w:afterAutospacing="0"/>
        <w:jc w:val="both"/>
        <w:rPr>
          <w:color w:val="000000"/>
          <w:lang w:val="ru-RU"/>
        </w:rPr>
      </w:pPr>
      <w:r w:rsidRPr="005E5084">
        <w:rPr>
          <w:rFonts w:eastAsia="sans-serif"/>
          <w:color w:val="000000"/>
          <w:shd w:val="clear" w:color="auto" w:fill="FFFFFF"/>
          <w:lang w:val="ru-RU"/>
        </w:rPr>
        <w:t>Системы и средства информатики: Выпуск 4. - М.: «Наука», 1993.</w:t>
      </w:r>
    </w:p>
    <w:p w14:paraId="21D035D9" w14:textId="3A26489D" w:rsidR="00E20BB5" w:rsidRPr="005E5084" w:rsidRDefault="005E5084" w:rsidP="005E5084">
      <w:pPr>
        <w:pStyle w:val="a3"/>
        <w:numPr>
          <w:ilvl w:val="0"/>
          <w:numId w:val="12"/>
        </w:numPr>
        <w:spacing w:beforeAutospacing="0" w:after="150" w:afterAutospacing="0"/>
        <w:jc w:val="both"/>
        <w:rPr>
          <w:color w:val="000000"/>
          <w:lang w:val="ru-RU"/>
        </w:rPr>
      </w:pPr>
      <w:proofErr w:type="spellStart"/>
      <w:r w:rsidRPr="005E5084">
        <w:rPr>
          <w:rFonts w:eastAsia="sans-serif"/>
          <w:color w:val="000000"/>
          <w:shd w:val="clear" w:color="auto" w:fill="FFFFFF"/>
          <w:lang w:val="ru-RU"/>
        </w:rPr>
        <w:t>Феличев</w:t>
      </w:r>
      <w:proofErr w:type="spellEnd"/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 С., Мой друг - компьютер. Книга для детей и родителей. «РОСМЭН», М.,2000.</w:t>
      </w:r>
    </w:p>
    <w:p w14:paraId="2E465F0B" w14:textId="42EC53AB" w:rsidR="00E20BB5" w:rsidRPr="005E5084" w:rsidRDefault="005E5084" w:rsidP="005E5084">
      <w:pPr>
        <w:pStyle w:val="a3"/>
        <w:numPr>
          <w:ilvl w:val="0"/>
          <w:numId w:val="12"/>
        </w:numPr>
        <w:spacing w:beforeAutospacing="0" w:after="150" w:afterAutospacing="0"/>
        <w:jc w:val="both"/>
        <w:rPr>
          <w:color w:val="000000"/>
          <w:lang w:val="ru-RU"/>
        </w:rPr>
      </w:pPr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Шон </w:t>
      </w:r>
      <w:proofErr w:type="spellStart"/>
      <w:r w:rsidRPr="005E5084">
        <w:rPr>
          <w:rFonts w:eastAsia="sans-serif"/>
          <w:color w:val="000000"/>
          <w:shd w:val="clear" w:color="auto" w:fill="FFFFFF"/>
          <w:lang w:val="ru-RU"/>
        </w:rPr>
        <w:t>Пакнелл</w:t>
      </w:r>
      <w:proofErr w:type="spellEnd"/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, Брайан </w:t>
      </w:r>
      <w:proofErr w:type="spellStart"/>
      <w:r w:rsidRPr="005E5084">
        <w:rPr>
          <w:rFonts w:eastAsia="sans-serif"/>
          <w:color w:val="000000"/>
          <w:shd w:val="clear" w:color="auto" w:fill="FFFFFF"/>
          <w:lang w:val="ru-RU"/>
        </w:rPr>
        <w:t>Хогг</w:t>
      </w:r>
      <w:proofErr w:type="spellEnd"/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, </w:t>
      </w:r>
      <w:proofErr w:type="spellStart"/>
      <w:r w:rsidRPr="005E5084">
        <w:rPr>
          <w:rFonts w:eastAsia="sans-serif"/>
          <w:color w:val="000000"/>
          <w:shd w:val="clear" w:color="auto" w:fill="FFFFFF"/>
          <w:lang w:val="ru-RU"/>
        </w:rPr>
        <w:t>Крейг</w:t>
      </w:r>
      <w:proofErr w:type="spellEnd"/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 </w:t>
      </w:r>
      <w:proofErr w:type="spellStart"/>
      <w:r w:rsidRPr="005E5084">
        <w:rPr>
          <w:rFonts w:eastAsia="sans-serif"/>
          <w:color w:val="000000"/>
          <w:shd w:val="clear" w:color="auto" w:fill="FFFFFF"/>
          <w:lang w:val="ru-RU"/>
        </w:rPr>
        <w:t>Суонн</w:t>
      </w:r>
      <w:proofErr w:type="spellEnd"/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 </w:t>
      </w:r>
      <w:r w:rsidRPr="005E5084">
        <w:rPr>
          <w:rFonts w:eastAsia="sans-serif"/>
          <w:color w:val="000000"/>
          <w:shd w:val="clear" w:color="auto" w:fill="FFFFFF"/>
        </w:rPr>
        <w:t>Macromedia</w:t>
      </w:r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 </w:t>
      </w:r>
      <w:r w:rsidRPr="005E5084">
        <w:rPr>
          <w:rFonts w:eastAsia="sans-serif"/>
          <w:color w:val="000000"/>
          <w:shd w:val="clear" w:color="auto" w:fill="FFFFFF"/>
        </w:rPr>
        <w:t>Flash</w:t>
      </w:r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 8 для профессионалов = </w:t>
      </w:r>
      <w:r w:rsidRPr="005E5084">
        <w:rPr>
          <w:rFonts w:eastAsia="sans-serif"/>
          <w:color w:val="000000"/>
          <w:shd w:val="clear" w:color="auto" w:fill="FFFFFF"/>
        </w:rPr>
        <w:t>Macromedia</w:t>
      </w:r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 </w:t>
      </w:r>
      <w:r w:rsidRPr="005E5084">
        <w:rPr>
          <w:rFonts w:eastAsia="sans-serif"/>
          <w:color w:val="000000"/>
          <w:shd w:val="clear" w:color="auto" w:fill="FFFFFF"/>
        </w:rPr>
        <w:t>Flash</w:t>
      </w:r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 </w:t>
      </w:r>
      <w:r w:rsidRPr="005E5084">
        <w:rPr>
          <w:rFonts w:eastAsia="sans-serif"/>
          <w:color w:val="000000"/>
          <w:shd w:val="clear" w:color="auto" w:fill="FFFFFF"/>
        </w:rPr>
        <w:t>Demystified</w:t>
      </w:r>
      <w:r w:rsidRPr="005E5084">
        <w:rPr>
          <w:rFonts w:eastAsia="sans-serif"/>
          <w:color w:val="000000"/>
          <w:shd w:val="clear" w:color="auto" w:fill="FFFFFF"/>
          <w:lang w:val="ru-RU"/>
        </w:rPr>
        <w:t>.</w:t>
      </w:r>
      <w:r w:rsidRPr="005E5084">
        <w:rPr>
          <w:rFonts w:eastAsia="sans-serif"/>
          <w:color w:val="000000"/>
          <w:shd w:val="clear" w:color="auto" w:fill="FFFFFF"/>
        </w:rPr>
        <w:t> </w:t>
      </w:r>
      <w:r w:rsidRPr="005E5084">
        <w:rPr>
          <w:rFonts w:eastAsia="sans-serif"/>
          <w:color w:val="000000"/>
          <w:shd w:val="clear" w:color="auto" w:fill="FFFFFF"/>
          <w:lang w:val="ru-RU"/>
        </w:rPr>
        <w:t>- М.: «Вильямс», 2006.</w:t>
      </w:r>
      <w:r w:rsidRPr="005E5084">
        <w:rPr>
          <w:rFonts w:eastAsia="sans-serif"/>
          <w:color w:val="000000"/>
          <w:shd w:val="clear" w:color="auto" w:fill="FFFFFF"/>
        </w:rPr>
        <w:t> </w:t>
      </w:r>
      <w:r w:rsidRPr="005E5084">
        <w:rPr>
          <w:rFonts w:eastAsia="sans-serif"/>
          <w:color w:val="000000"/>
          <w:shd w:val="clear" w:color="auto" w:fill="FFFFFF"/>
          <w:lang w:val="ru-RU"/>
        </w:rPr>
        <w:t>- С.</w:t>
      </w:r>
      <w:r w:rsidRPr="005E5084">
        <w:rPr>
          <w:rFonts w:eastAsia="sans-serif"/>
          <w:color w:val="000000"/>
          <w:shd w:val="clear" w:color="auto" w:fill="FFFFFF"/>
        </w:rPr>
        <w:t> </w:t>
      </w:r>
      <w:proofErr w:type="gramStart"/>
      <w:r w:rsidRPr="005E5084">
        <w:rPr>
          <w:rFonts w:eastAsia="sans-serif"/>
          <w:color w:val="000000"/>
          <w:shd w:val="clear" w:color="auto" w:fill="FFFFFF"/>
          <w:lang w:val="ru-RU"/>
        </w:rPr>
        <w:t>672.-</w:t>
      </w:r>
      <w:proofErr w:type="gramEnd"/>
      <w:r w:rsidRPr="005E5084">
        <w:rPr>
          <w:rFonts w:eastAsia="sans-serif"/>
          <w:color w:val="000000"/>
          <w:shd w:val="clear" w:color="auto" w:fill="FFFFFF"/>
        </w:rPr>
        <w:t> </w:t>
      </w:r>
      <w:r w:rsidRPr="005E5084">
        <w:rPr>
          <w:rFonts w:eastAsia="sans-serif"/>
          <w:color w:val="000000"/>
          <w:u w:val="single"/>
          <w:shd w:val="clear" w:color="auto" w:fill="FFFFFF"/>
        </w:rPr>
        <w:t>ISBN</w:t>
      </w:r>
      <w:r w:rsidRPr="005E5084">
        <w:rPr>
          <w:rFonts w:eastAsia="sans-serif"/>
          <w:color w:val="000000"/>
          <w:u w:val="single"/>
          <w:shd w:val="clear" w:color="auto" w:fill="FFFFFF"/>
          <w:lang w:val="ru-RU"/>
        </w:rPr>
        <w:t xml:space="preserve"> 0-7357-1397</w:t>
      </w:r>
    </w:p>
    <w:p w14:paraId="0E655EFE" w14:textId="5DCF0B6B" w:rsidR="00E20BB5" w:rsidRPr="005E5084" w:rsidRDefault="005E5084" w:rsidP="005E5084">
      <w:pPr>
        <w:pStyle w:val="a3"/>
        <w:numPr>
          <w:ilvl w:val="0"/>
          <w:numId w:val="12"/>
        </w:numPr>
        <w:spacing w:beforeAutospacing="0" w:after="150" w:afterAutospacing="0"/>
        <w:jc w:val="both"/>
        <w:rPr>
          <w:color w:val="000000"/>
        </w:rPr>
      </w:pPr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Эдвард </w:t>
      </w:r>
      <w:proofErr w:type="spellStart"/>
      <w:r w:rsidRPr="005E5084">
        <w:rPr>
          <w:rFonts w:eastAsia="sans-serif"/>
          <w:color w:val="000000"/>
          <w:shd w:val="clear" w:color="auto" w:fill="FFFFFF"/>
          <w:lang w:val="ru-RU"/>
        </w:rPr>
        <w:t>Энджел</w:t>
      </w:r>
      <w:proofErr w:type="spellEnd"/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. Интерактивная компьютерная графика. </w:t>
      </w:r>
      <w:proofErr w:type="spellStart"/>
      <w:r w:rsidRPr="005E5084">
        <w:rPr>
          <w:rFonts w:eastAsia="sans-serif"/>
          <w:color w:val="000000"/>
          <w:shd w:val="clear" w:color="auto" w:fill="FFFFFF"/>
        </w:rPr>
        <w:t>Вводный</w:t>
      </w:r>
      <w:proofErr w:type="spellEnd"/>
      <w:r w:rsidRPr="005E5084">
        <w:rPr>
          <w:rFonts w:eastAsia="sans-serif"/>
          <w:color w:val="000000"/>
          <w:shd w:val="clear" w:color="auto" w:fill="FFFFFF"/>
        </w:rPr>
        <w:t xml:space="preserve"> </w:t>
      </w:r>
      <w:proofErr w:type="spellStart"/>
      <w:r w:rsidRPr="005E5084">
        <w:rPr>
          <w:rFonts w:eastAsia="sans-serif"/>
          <w:color w:val="000000"/>
          <w:shd w:val="clear" w:color="auto" w:fill="FFFFFF"/>
        </w:rPr>
        <w:t>курс</w:t>
      </w:r>
      <w:proofErr w:type="spellEnd"/>
      <w:r w:rsidRPr="005E5084">
        <w:rPr>
          <w:rFonts w:eastAsia="sans-serif"/>
          <w:color w:val="000000"/>
          <w:shd w:val="clear" w:color="auto" w:fill="FFFFFF"/>
        </w:rPr>
        <w:t xml:space="preserve"> </w:t>
      </w:r>
      <w:proofErr w:type="spellStart"/>
      <w:r w:rsidRPr="005E5084">
        <w:rPr>
          <w:rFonts w:eastAsia="sans-serif"/>
          <w:color w:val="000000"/>
          <w:shd w:val="clear" w:color="auto" w:fill="FFFFFF"/>
        </w:rPr>
        <w:t>на</w:t>
      </w:r>
      <w:proofErr w:type="spellEnd"/>
      <w:r w:rsidRPr="005E5084">
        <w:rPr>
          <w:rFonts w:eastAsia="sans-serif"/>
          <w:color w:val="000000"/>
          <w:shd w:val="clear" w:color="auto" w:fill="FFFFFF"/>
        </w:rPr>
        <w:t xml:space="preserve"> </w:t>
      </w:r>
      <w:proofErr w:type="spellStart"/>
      <w:r w:rsidRPr="005E5084">
        <w:rPr>
          <w:rFonts w:eastAsia="sans-serif"/>
          <w:color w:val="000000"/>
          <w:shd w:val="clear" w:color="auto" w:fill="FFFFFF"/>
        </w:rPr>
        <w:t>базе</w:t>
      </w:r>
      <w:proofErr w:type="spellEnd"/>
      <w:r w:rsidRPr="005E5084">
        <w:rPr>
          <w:rFonts w:eastAsia="sans-serif"/>
          <w:color w:val="000000"/>
          <w:shd w:val="clear" w:color="auto" w:fill="FFFFFF"/>
        </w:rPr>
        <w:t xml:space="preserve"> OpenGL = Interactive Computer Graphics. A Top-Down Approach with Open GL. - 2-е </w:t>
      </w:r>
      <w:proofErr w:type="spellStart"/>
      <w:r w:rsidRPr="005E5084">
        <w:rPr>
          <w:rFonts w:eastAsia="sans-serif"/>
          <w:color w:val="000000"/>
          <w:shd w:val="clear" w:color="auto" w:fill="FFFFFF"/>
        </w:rPr>
        <w:t>изд</w:t>
      </w:r>
      <w:proofErr w:type="spellEnd"/>
      <w:r w:rsidRPr="005E5084">
        <w:rPr>
          <w:rFonts w:eastAsia="sans-serif"/>
          <w:color w:val="000000"/>
          <w:shd w:val="clear" w:color="auto" w:fill="FFFFFF"/>
        </w:rPr>
        <w:t>. - М.: «</w:t>
      </w:r>
      <w:proofErr w:type="spellStart"/>
      <w:r w:rsidRPr="005E5084">
        <w:rPr>
          <w:rFonts w:eastAsia="sans-serif"/>
          <w:color w:val="000000"/>
          <w:shd w:val="clear" w:color="auto" w:fill="FFFFFF"/>
        </w:rPr>
        <w:t>Вильямс</w:t>
      </w:r>
      <w:proofErr w:type="spellEnd"/>
      <w:r w:rsidRPr="005E5084">
        <w:rPr>
          <w:rFonts w:eastAsia="sans-serif"/>
          <w:color w:val="000000"/>
          <w:shd w:val="clear" w:color="auto" w:fill="FFFFFF"/>
        </w:rPr>
        <w:t>», 2001. - С. 592. - ISBN 5-8459-0209-6.</w:t>
      </w:r>
    </w:p>
    <w:p w14:paraId="3004AE82" w14:textId="0C5E937C" w:rsidR="00E20BB5" w:rsidRPr="005E5084" w:rsidRDefault="005E5084" w:rsidP="005E5084">
      <w:pPr>
        <w:pStyle w:val="a3"/>
        <w:numPr>
          <w:ilvl w:val="0"/>
          <w:numId w:val="12"/>
        </w:numPr>
        <w:spacing w:beforeAutospacing="0" w:after="150" w:afterAutospacing="0"/>
        <w:jc w:val="both"/>
        <w:rPr>
          <w:color w:val="000000"/>
          <w:lang w:val="ru-RU"/>
        </w:rPr>
      </w:pPr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Официальный сайт </w:t>
      </w:r>
      <w:proofErr w:type="spellStart"/>
      <w:r w:rsidRPr="005E5084">
        <w:rPr>
          <w:rFonts w:eastAsia="sans-serif"/>
          <w:color w:val="000000"/>
          <w:shd w:val="clear" w:color="auto" w:fill="FFFFFF"/>
        </w:rPr>
        <w:t>WorldSkills</w:t>
      </w:r>
      <w:proofErr w:type="spellEnd"/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 [Электронный ресурс] – Режим доступа: </w:t>
      </w:r>
      <w:r w:rsidRPr="005E5084">
        <w:rPr>
          <w:rFonts w:eastAsia="sans-serif"/>
          <w:color w:val="000000"/>
          <w:shd w:val="clear" w:color="auto" w:fill="FFFFFF"/>
        </w:rPr>
        <w:t>http</w:t>
      </w:r>
      <w:r w:rsidRPr="005E5084">
        <w:rPr>
          <w:rFonts w:eastAsia="sans-serif"/>
          <w:color w:val="000000"/>
          <w:shd w:val="clear" w:color="auto" w:fill="FFFFFF"/>
          <w:lang w:val="ru-RU"/>
        </w:rPr>
        <w:t>:/</w:t>
      </w:r>
      <w:r w:rsidRPr="005E5084">
        <w:rPr>
          <w:rFonts w:eastAsia="sans-serif"/>
          <w:color w:val="000000"/>
          <w:shd w:val="clear" w:color="auto" w:fill="FFFFFF"/>
        </w:rPr>
        <w:t>www</w:t>
      </w:r>
      <w:r w:rsidRPr="005E5084">
        <w:rPr>
          <w:rFonts w:eastAsia="sans-serif"/>
          <w:color w:val="000000"/>
          <w:shd w:val="clear" w:color="auto" w:fill="FFFFFF"/>
          <w:lang w:val="ru-RU"/>
        </w:rPr>
        <w:t>.</w:t>
      </w:r>
      <w:proofErr w:type="spellStart"/>
      <w:r w:rsidRPr="005E5084">
        <w:rPr>
          <w:rFonts w:eastAsia="sans-serif"/>
          <w:color w:val="000000"/>
          <w:shd w:val="clear" w:color="auto" w:fill="FFFFFF"/>
        </w:rPr>
        <w:t>worldskills</w:t>
      </w:r>
      <w:proofErr w:type="spellEnd"/>
      <w:r w:rsidRPr="005E5084">
        <w:rPr>
          <w:rFonts w:eastAsia="sans-serif"/>
          <w:color w:val="000000"/>
          <w:shd w:val="clear" w:color="auto" w:fill="FFFFFF"/>
          <w:lang w:val="ru-RU"/>
        </w:rPr>
        <w:t>.</w:t>
      </w:r>
      <w:r w:rsidRPr="005E5084">
        <w:rPr>
          <w:rFonts w:eastAsia="sans-serif"/>
          <w:color w:val="000000"/>
          <w:shd w:val="clear" w:color="auto" w:fill="FFFFFF"/>
        </w:rPr>
        <w:t>org</w:t>
      </w:r>
      <w:r w:rsidRPr="005E5084">
        <w:rPr>
          <w:rFonts w:eastAsia="sans-serif"/>
          <w:color w:val="000000"/>
          <w:shd w:val="clear" w:color="auto" w:fill="FFFFFF"/>
          <w:lang w:val="ru-RU"/>
        </w:rPr>
        <w:t>/</w:t>
      </w:r>
    </w:p>
    <w:p w14:paraId="405F9203" w14:textId="4F9A7D7D" w:rsidR="00E20BB5" w:rsidRPr="005E5084" w:rsidRDefault="005E5084" w:rsidP="005E5084">
      <w:pPr>
        <w:pStyle w:val="a3"/>
        <w:numPr>
          <w:ilvl w:val="0"/>
          <w:numId w:val="12"/>
        </w:numPr>
        <w:spacing w:beforeAutospacing="0" w:after="150" w:afterAutospacing="0"/>
        <w:jc w:val="both"/>
        <w:rPr>
          <w:color w:val="000000"/>
          <w:lang w:val="ru-RU"/>
        </w:rPr>
      </w:pPr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Официальный Российский сайт </w:t>
      </w:r>
      <w:proofErr w:type="spellStart"/>
      <w:r w:rsidRPr="005E5084">
        <w:rPr>
          <w:rFonts w:eastAsia="sans-serif"/>
          <w:color w:val="000000"/>
          <w:shd w:val="clear" w:color="auto" w:fill="FFFFFF"/>
        </w:rPr>
        <w:t>WorldSkills</w:t>
      </w:r>
      <w:proofErr w:type="spellEnd"/>
      <w:r w:rsidRPr="005E5084">
        <w:rPr>
          <w:rFonts w:eastAsia="sans-serif"/>
          <w:color w:val="000000"/>
          <w:shd w:val="clear" w:color="auto" w:fill="FFFFFF"/>
          <w:lang w:val="ru-RU"/>
        </w:rPr>
        <w:t xml:space="preserve"> [Электронный ресурс] – Режим доступа: </w:t>
      </w:r>
      <w:r w:rsidRPr="005E5084">
        <w:rPr>
          <w:rFonts w:eastAsia="sans-serif"/>
          <w:color w:val="000000"/>
          <w:shd w:val="clear" w:color="auto" w:fill="FFFFFF"/>
        </w:rPr>
        <w:t>http</w:t>
      </w:r>
      <w:r w:rsidRPr="005E5084">
        <w:rPr>
          <w:rFonts w:eastAsia="sans-serif"/>
          <w:color w:val="000000"/>
          <w:shd w:val="clear" w:color="auto" w:fill="FFFFFF"/>
          <w:lang w:val="ru-RU"/>
        </w:rPr>
        <w:t>://</w:t>
      </w:r>
      <w:proofErr w:type="spellStart"/>
      <w:r w:rsidRPr="005E5084">
        <w:rPr>
          <w:rFonts w:eastAsia="sans-serif"/>
          <w:color w:val="000000"/>
          <w:shd w:val="clear" w:color="auto" w:fill="FFFFFF"/>
        </w:rPr>
        <w:t>worldskillsrussia</w:t>
      </w:r>
      <w:proofErr w:type="spellEnd"/>
      <w:r w:rsidRPr="005E5084">
        <w:rPr>
          <w:rFonts w:eastAsia="sans-serif"/>
          <w:color w:val="000000"/>
          <w:shd w:val="clear" w:color="auto" w:fill="FFFFFF"/>
          <w:lang w:val="ru-RU"/>
        </w:rPr>
        <w:t>.</w:t>
      </w:r>
      <w:r w:rsidRPr="005E5084">
        <w:rPr>
          <w:rFonts w:eastAsia="sans-serif"/>
          <w:color w:val="000000"/>
          <w:shd w:val="clear" w:color="auto" w:fill="FFFFFF"/>
        </w:rPr>
        <w:t>org</w:t>
      </w:r>
      <w:r w:rsidRPr="005E5084">
        <w:rPr>
          <w:rFonts w:eastAsia="sans-serif"/>
          <w:color w:val="000000"/>
          <w:shd w:val="clear" w:color="auto" w:fill="FFFFFF"/>
          <w:lang w:val="ru-RU"/>
        </w:rPr>
        <w:t>/</w:t>
      </w:r>
    </w:p>
    <w:p w14:paraId="029274A3" w14:textId="77777777" w:rsidR="00E20BB5" w:rsidRPr="00F40002" w:rsidRDefault="00E20BB5">
      <w:pPr>
        <w:pStyle w:val="a3"/>
        <w:shd w:val="clear" w:color="auto" w:fill="FFFFFF"/>
        <w:spacing w:beforeAutospacing="0" w:after="150" w:afterAutospacing="0"/>
        <w:jc w:val="both"/>
        <w:rPr>
          <w:rFonts w:eastAsia="sans-serif"/>
          <w:color w:val="000000"/>
          <w:lang w:val="ru-RU"/>
        </w:rPr>
      </w:pPr>
    </w:p>
    <w:p w14:paraId="1D6EE2AC" w14:textId="77777777" w:rsidR="00E20BB5" w:rsidRDefault="00E20BB5"/>
    <w:sectPr w:rsidR="00E20BB5">
      <w:pgSz w:w="11906" w:h="16838"/>
      <w:pgMar w:top="1440" w:right="1134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ans-serif">
    <w:altName w:val="Segoe Print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D9FF124"/>
    <w:multiLevelType w:val="singleLevel"/>
    <w:tmpl w:val="8D9FF12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C35EA9B"/>
    <w:multiLevelType w:val="multilevel"/>
    <w:tmpl w:val="9C35EA9B"/>
    <w:lvl w:ilvl="0">
      <w:start w:val="1"/>
      <w:numFmt w:val="decimal"/>
      <w:lvlText w:val="%1."/>
      <w:lvlJc w:val="left"/>
      <w:pPr>
        <w:tabs>
          <w:tab w:val="left" w:pos="1210"/>
        </w:tabs>
        <w:ind w:left="121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2" w15:restartNumberingAfterBreak="0">
    <w:nsid w:val="B4873F03"/>
    <w:multiLevelType w:val="multilevel"/>
    <w:tmpl w:val="B4873F0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" w15:restartNumberingAfterBreak="0">
    <w:nsid w:val="B5C6BBF3"/>
    <w:multiLevelType w:val="singleLevel"/>
    <w:tmpl w:val="B5C6BBF3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C5C88B01"/>
    <w:multiLevelType w:val="multilevel"/>
    <w:tmpl w:val="C5C88B0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 w15:restartNumberingAfterBreak="0">
    <w:nsid w:val="06466BD5"/>
    <w:multiLevelType w:val="multilevel"/>
    <w:tmpl w:val="06466BD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30330"/>
    <w:multiLevelType w:val="hybridMultilevel"/>
    <w:tmpl w:val="116219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2CCEF"/>
    <w:multiLevelType w:val="multilevel"/>
    <w:tmpl w:val="1732CCE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8" w15:restartNumberingAfterBreak="0">
    <w:nsid w:val="29740A9A"/>
    <w:multiLevelType w:val="hybridMultilevel"/>
    <w:tmpl w:val="DE6A2E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D98218"/>
    <w:multiLevelType w:val="singleLevel"/>
    <w:tmpl w:val="2FD98218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41049F04"/>
    <w:multiLevelType w:val="singleLevel"/>
    <w:tmpl w:val="41049F0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643C151"/>
    <w:multiLevelType w:val="singleLevel"/>
    <w:tmpl w:val="5643C15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7A4933AA"/>
    <w:multiLevelType w:val="singleLevel"/>
    <w:tmpl w:val="7A4933A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4"/>
  </w:num>
  <w:num w:numId="5">
    <w:abstractNumId w:val="12"/>
  </w:num>
  <w:num w:numId="6">
    <w:abstractNumId w:val="11"/>
  </w:num>
  <w:num w:numId="7">
    <w:abstractNumId w:val="9"/>
  </w:num>
  <w:num w:numId="8">
    <w:abstractNumId w:val="10"/>
  </w:num>
  <w:num w:numId="9">
    <w:abstractNumId w:val="3"/>
  </w:num>
  <w:num w:numId="10">
    <w:abstractNumId w:val="5"/>
  </w:num>
  <w:num w:numId="11">
    <w:abstractNumId w:val="1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BB5"/>
    <w:rsid w:val="000979A5"/>
    <w:rsid w:val="00446868"/>
    <w:rsid w:val="005E5084"/>
    <w:rsid w:val="00E20BB5"/>
    <w:rsid w:val="00EE2411"/>
    <w:rsid w:val="00F40002"/>
    <w:rsid w:val="00FA2914"/>
    <w:rsid w:val="47921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8CC4DA"/>
  <w15:docId w15:val="{9E547F57-8FD9-4313-8854-93419C1D5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2"/>
      <w:szCs w:val="22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E50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uiPriority w:val="39"/>
  </w:style>
  <w:style w:type="paragraph" w:styleId="a3">
    <w:name w:val="Normal (Web)"/>
    <w:pPr>
      <w:spacing w:beforeAutospacing="1" w:afterAutospacing="1"/>
    </w:pPr>
    <w:rPr>
      <w:sz w:val="24"/>
      <w:szCs w:val="24"/>
      <w:lang w:val="en-US" w:eastAsia="zh-CN"/>
    </w:rPr>
  </w:style>
  <w:style w:type="paragraph" w:customStyle="1" w:styleId="WPSOffice1">
    <w:name w:val="WPSOffice手动目录 1"/>
  </w:style>
  <w:style w:type="paragraph" w:styleId="a4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Hyperlink"/>
    <w:basedOn w:val="a0"/>
    <w:uiPriority w:val="99"/>
    <w:unhideWhenUsed/>
    <w:rsid w:val="005E508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semiHidden/>
    <w:rsid w:val="005E50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6">
    <w:name w:val="Emphasis"/>
    <w:basedOn w:val="a0"/>
    <w:qFormat/>
    <w:rsid w:val="005E5084"/>
    <w:rPr>
      <w:i/>
      <w:iCs/>
    </w:rPr>
  </w:style>
  <w:style w:type="paragraph" w:styleId="a7">
    <w:name w:val="List Paragraph"/>
    <w:basedOn w:val="a"/>
    <w:uiPriority w:val="99"/>
    <w:rsid w:val="005E50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p70.ru/wpcontent/uploads/2018/08/Metodicheskie-rekomendatsii-2015-g.-3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p70.ru/?page_id=10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1956</Words>
  <Characters>11152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Ирина Владимировна Коряковцева</cp:lastModifiedBy>
  <cp:revision>4</cp:revision>
  <dcterms:created xsi:type="dcterms:W3CDTF">2024-09-15T21:33:00Z</dcterms:created>
  <dcterms:modified xsi:type="dcterms:W3CDTF">2024-09-25T07:12:00Z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BBCA43F7BA5F430A859C3403CFB29B3A_12</vt:lpwstr>
  </property>
</Properties>
</file>